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E9A" w:rsidRDefault="00785967" w:rsidP="004F44B4">
      <w:pPr>
        <w:tabs>
          <w:tab w:val="right" w:pos="9072"/>
        </w:tabs>
        <w:jc w:val="both"/>
        <w:rPr>
          <w:b/>
          <w:color w:val="1F497D" w:themeColor="text2"/>
        </w:rPr>
      </w:pPr>
      <w:r w:rsidRPr="00FE5E9A">
        <w:rPr>
          <w:b/>
          <w:color w:val="1F497D" w:themeColor="text2"/>
          <w:sz w:val="44"/>
          <w:szCs w:val="44"/>
        </w:rPr>
        <w:t>TISKOVÁ ZPRÁVA</w:t>
      </w:r>
      <w:r w:rsidR="00FE5E9A">
        <w:rPr>
          <w:b/>
          <w:color w:val="1F497D" w:themeColor="text2"/>
          <w:sz w:val="44"/>
          <w:szCs w:val="44"/>
        </w:rPr>
        <w:t xml:space="preserve"> </w:t>
      </w:r>
      <w:r w:rsidR="00FE5E9A">
        <w:rPr>
          <w:b/>
          <w:color w:val="1F497D" w:themeColor="text2"/>
          <w:sz w:val="44"/>
          <w:szCs w:val="44"/>
        </w:rPr>
        <w:tab/>
      </w:r>
      <w:r w:rsidR="00FE5E9A" w:rsidRPr="00FE5E9A">
        <w:rPr>
          <w:b/>
          <w:color w:val="1F497D" w:themeColor="text2"/>
        </w:rPr>
        <w:t>Praha</w:t>
      </w:r>
      <w:r w:rsidR="00FE5E9A">
        <w:rPr>
          <w:b/>
          <w:color w:val="1F497D" w:themeColor="text2"/>
        </w:rPr>
        <w:t>,</w:t>
      </w:r>
      <w:r w:rsidR="003A74B3">
        <w:rPr>
          <w:b/>
          <w:color w:val="1F497D" w:themeColor="text2"/>
        </w:rPr>
        <w:t xml:space="preserve"> 26. listopadu</w:t>
      </w:r>
      <w:r w:rsidR="00FE5E9A" w:rsidRPr="00FE5E9A">
        <w:rPr>
          <w:b/>
          <w:color w:val="1F497D" w:themeColor="text2"/>
        </w:rPr>
        <w:t xml:space="preserve"> 2015</w:t>
      </w:r>
    </w:p>
    <w:p w:rsidR="004F44B4" w:rsidRPr="00FE5E9A" w:rsidRDefault="004F44B4" w:rsidP="004F44B4">
      <w:pPr>
        <w:tabs>
          <w:tab w:val="right" w:pos="9072"/>
        </w:tabs>
        <w:jc w:val="both"/>
        <w:rPr>
          <w:b/>
          <w:color w:val="1F497D" w:themeColor="text2"/>
          <w:sz w:val="44"/>
          <w:szCs w:val="44"/>
        </w:rPr>
      </w:pPr>
    </w:p>
    <w:p w:rsidR="003A74B3" w:rsidRPr="003A74B3" w:rsidRDefault="003A74B3" w:rsidP="003A74B3">
      <w:pPr>
        <w:rPr>
          <w:b/>
          <w:color w:val="1F497D" w:themeColor="text2"/>
          <w:sz w:val="28"/>
          <w:szCs w:val="28"/>
          <w:u w:val="single"/>
        </w:rPr>
      </w:pPr>
      <w:r w:rsidRPr="003A74B3">
        <w:rPr>
          <w:b/>
          <w:color w:val="1F497D" w:themeColor="text2"/>
          <w:sz w:val="28"/>
          <w:szCs w:val="28"/>
          <w:u w:val="single"/>
        </w:rPr>
        <w:t xml:space="preserve">Benefiční </w:t>
      </w:r>
      <w:r>
        <w:rPr>
          <w:b/>
          <w:color w:val="1F497D" w:themeColor="text2"/>
          <w:sz w:val="28"/>
          <w:szCs w:val="28"/>
          <w:u w:val="single"/>
        </w:rPr>
        <w:t xml:space="preserve">turnaj </w:t>
      </w:r>
      <w:r w:rsidRPr="003A74B3">
        <w:rPr>
          <w:b/>
          <w:color w:val="1F497D" w:themeColor="text2"/>
          <w:sz w:val="28"/>
          <w:szCs w:val="28"/>
          <w:u w:val="single"/>
        </w:rPr>
        <w:t>Vyber si, vydraž si, zahraj si opět lámal rekordy</w:t>
      </w:r>
    </w:p>
    <w:p w:rsidR="003A74B3" w:rsidRPr="00337E14" w:rsidRDefault="003A74B3" w:rsidP="003A74B3">
      <w:pPr>
        <w:jc w:val="both"/>
        <w:rPr>
          <w:b/>
          <w:color w:val="1F497D" w:themeColor="text2"/>
        </w:rPr>
      </w:pPr>
      <w:r w:rsidRPr="00337E14">
        <w:rPr>
          <w:b/>
          <w:color w:val="1F497D" w:themeColor="text2"/>
        </w:rPr>
        <w:t>Více než 300 tisíc korun, to je výtěžek čtvrtéh</w:t>
      </w:r>
      <w:r w:rsidR="00337E14">
        <w:rPr>
          <w:b/>
          <w:color w:val="1F497D" w:themeColor="text2"/>
        </w:rPr>
        <w:t>o ročníku benefičního turnaje v</w:t>
      </w:r>
      <w:r w:rsidRPr="00337E14">
        <w:rPr>
          <w:b/>
          <w:color w:val="1F497D" w:themeColor="text2"/>
        </w:rPr>
        <w:t xml:space="preserve"> </w:t>
      </w:r>
      <w:r w:rsidR="004F44B4">
        <w:rPr>
          <w:b/>
          <w:color w:val="1F497D" w:themeColor="text2"/>
        </w:rPr>
        <w:t>p</w:t>
      </w:r>
      <w:r w:rsidRPr="00337E14">
        <w:rPr>
          <w:b/>
          <w:color w:val="1F497D" w:themeColor="text2"/>
        </w:rPr>
        <w:t>lážovém volejbale s názvem Vyber si, vydraž si, zahraj si</w:t>
      </w:r>
      <w:r w:rsidR="004F44B4">
        <w:rPr>
          <w:b/>
          <w:color w:val="1F497D" w:themeColor="text2"/>
        </w:rPr>
        <w:t>, který se uskutečnil o uplynulém víkendu</w:t>
      </w:r>
      <w:r w:rsidRPr="00337E14">
        <w:rPr>
          <w:b/>
          <w:color w:val="1F497D" w:themeColor="text2"/>
        </w:rPr>
        <w:t xml:space="preserve">. Částku si rozdělí neziskové organizace Centrum Anabell a Acorus. Nejdražší hráčkou </w:t>
      </w:r>
      <w:r w:rsidR="004F44B4">
        <w:rPr>
          <w:b/>
          <w:color w:val="1F497D" w:themeColor="text2"/>
        </w:rPr>
        <w:t>byla</w:t>
      </w:r>
      <w:r w:rsidRPr="00337E14">
        <w:rPr>
          <w:b/>
          <w:color w:val="1F497D" w:themeColor="text2"/>
        </w:rPr>
        <w:t xml:space="preserve"> Šárka Nakládalová, turnaj ovládla její spoluhráčka Eliška Gálová.</w:t>
      </w:r>
    </w:p>
    <w:p w:rsidR="003A74B3" w:rsidRPr="003A74B3" w:rsidRDefault="004F44B4" w:rsidP="003A74B3">
      <w:pPr>
        <w:jc w:val="both"/>
        <w:rPr>
          <w:color w:val="1F497D" w:themeColor="text2"/>
        </w:rPr>
      </w:pPr>
      <w:r>
        <w:rPr>
          <w:noProof/>
          <w:color w:val="1F497D" w:themeColor="text2"/>
          <w:lang w:eastAsia="cs-CZ"/>
        </w:rPr>
        <w:drawing>
          <wp:anchor distT="0" distB="0" distL="114300" distR="114300" simplePos="0" relativeHeight="251658752" behindDoc="0" locked="0" layoutInCell="1" allowOverlap="1" wp14:anchorId="0F3738E5" wp14:editId="548E4FA1">
            <wp:simplePos x="0" y="0"/>
            <wp:positionH relativeFrom="margin">
              <wp:posOffset>2651125</wp:posOffset>
            </wp:positionH>
            <wp:positionV relativeFrom="margin">
              <wp:posOffset>2331085</wp:posOffset>
            </wp:positionV>
            <wp:extent cx="3261360" cy="2165985"/>
            <wp:effectExtent l="0" t="0" r="0" b="571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SA_166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2165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74B3" w:rsidRPr="003A74B3">
        <w:rPr>
          <w:color w:val="1F497D" w:themeColor="text2"/>
        </w:rPr>
        <w:t xml:space="preserve">Díky letošnímu ročníku má turnaj na svém kontě už celkem 800 tisíc korun. </w:t>
      </w:r>
      <w:r w:rsidR="003A74B3" w:rsidRPr="00335D0D">
        <w:rPr>
          <w:i/>
          <w:color w:val="1F497D" w:themeColor="text2"/>
        </w:rPr>
        <w:t>„Jsem rád, že je komunita beachvolejbalistů takto vstřícná a že má dobré srdce, moc za to děkujeme,“</w:t>
      </w:r>
      <w:r w:rsidR="003A74B3" w:rsidRPr="003A74B3">
        <w:rPr>
          <w:color w:val="1F497D" w:themeColor="text2"/>
        </w:rPr>
        <w:t xml:space="preserve"> nechal se slyšet zakladatel a myslitel turnaje, dvojnásobný mistr republiky, </w:t>
      </w:r>
      <w:r w:rsidR="003A74B3" w:rsidRPr="00335D0D">
        <w:rPr>
          <w:b/>
          <w:color w:val="1F497D" w:themeColor="text2"/>
        </w:rPr>
        <w:t>Martin Tichý</w:t>
      </w:r>
      <w:r w:rsidR="003A74B3" w:rsidRPr="003A74B3">
        <w:rPr>
          <w:color w:val="1F497D" w:themeColor="text2"/>
        </w:rPr>
        <w:t>.</w:t>
      </w:r>
    </w:p>
    <w:p w:rsidR="003A74B3" w:rsidRPr="003A74B3" w:rsidRDefault="003A74B3" w:rsidP="003A74B3">
      <w:pPr>
        <w:jc w:val="both"/>
        <w:rPr>
          <w:color w:val="1F497D" w:themeColor="text2"/>
        </w:rPr>
      </w:pPr>
      <w:r w:rsidRPr="003A74B3">
        <w:rPr>
          <w:color w:val="1F497D" w:themeColor="text2"/>
        </w:rPr>
        <w:t>V sobotu večer se uskutečnila v Music Clubu Theatro dražba, kdy si zájemci moh</w:t>
      </w:r>
      <w:r w:rsidR="00335D0D">
        <w:rPr>
          <w:color w:val="1F497D" w:themeColor="text2"/>
        </w:rPr>
        <w:t>li</w:t>
      </w:r>
      <w:r w:rsidRPr="003A74B3">
        <w:rPr>
          <w:color w:val="1F497D" w:themeColor="text2"/>
        </w:rPr>
        <w:t xml:space="preserve"> formou klasického přihazování vydražit někoho z české špičky, aby si s ním druhý den v turnaji zahráli. Tentokrát padla nejvyšší částka za aktuálně třetí na republikovém šampionátu Šárku Nakládalovou. Dražitel neváhal nabídnout rovných 70 tisíc korun, což je o 18 tisíc více, než za kolik byla loni vydražena olympionička Markéta Sluková. </w:t>
      </w:r>
      <w:r w:rsidRPr="00335D0D">
        <w:rPr>
          <w:i/>
          <w:color w:val="1F497D" w:themeColor="text2"/>
        </w:rPr>
        <w:t>„Hráči v dražbě mají svou hodnotu a amatéři jsou ochotní za to, aby si s nimi mohli zahrát, zaplatit velké částky,“</w:t>
      </w:r>
      <w:r w:rsidRPr="003A74B3">
        <w:rPr>
          <w:color w:val="1F497D" w:themeColor="text2"/>
        </w:rPr>
        <w:t xml:space="preserve"> dodává Martin Tichý.</w:t>
      </w:r>
    </w:p>
    <w:p w:rsidR="003A74B3" w:rsidRPr="003A74B3" w:rsidRDefault="003A74B3" w:rsidP="003A74B3">
      <w:pPr>
        <w:jc w:val="both"/>
        <w:rPr>
          <w:color w:val="1F497D" w:themeColor="text2"/>
        </w:rPr>
      </w:pPr>
      <w:r w:rsidRPr="00335D0D">
        <w:rPr>
          <w:i/>
          <w:color w:val="1F497D" w:themeColor="text2"/>
        </w:rPr>
        <w:t xml:space="preserve">„Jsem ráda, že i přes neúčast Kiki a Maki v turnaji se povedlo vybrat slušné peníze a částka sedmdesát tisíc předčila veškerá má očekávání. Velký dík patří všem hráčům, ale i organizátorům celé akce,“ </w:t>
      </w:r>
      <w:r w:rsidRPr="003A74B3">
        <w:rPr>
          <w:color w:val="1F497D" w:themeColor="text2"/>
        </w:rPr>
        <w:t xml:space="preserve">říká </w:t>
      </w:r>
      <w:r w:rsidRPr="00335D0D">
        <w:rPr>
          <w:b/>
          <w:color w:val="1F497D" w:themeColor="text2"/>
        </w:rPr>
        <w:t>Šárka Nakládalová</w:t>
      </w:r>
      <w:r w:rsidRPr="003A74B3">
        <w:rPr>
          <w:color w:val="1F497D" w:themeColor="text2"/>
        </w:rPr>
        <w:t xml:space="preserve"> s tím, že nečekala, že by se tentokrát opět podařilo pokořit třistatisícovou hranici. To se poprvé povedlo loni, kdy výtěžek činil 335 tisíc korun a za hru s Markétou Slukovou zájemce nabídl </w:t>
      </w:r>
      <w:r w:rsidR="00335D0D">
        <w:rPr>
          <w:color w:val="1F497D" w:themeColor="text2"/>
        </w:rPr>
        <w:t xml:space="preserve">tehdy rekordních </w:t>
      </w:r>
      <w:r w:rsidRPr="003A74B3">
        <w:rPr>
          <w:color w:val="1F497D" w:themeColor="text2"/>
        </w:rPr>
        <w:t>dvaapadesát tisíc</w:t>
      </w:r>
      <w:r w:rsidR="00335D0D">
        <w:rPr>
          <w:color w:val="1F497D" w:themeColor="text2"/>
        </w:rPr>
        <w:t xml:space="preserve"> korun</w:t>
      </w:r>
      <w:r w:rsidRPr="003A74B3">
        <w:rPr>
          <w:color w:val="1F497D" w:themeColor="text2"/>
        </w:rPr>
        <w:t>. Za její tehdejší parťačku Kristýnu Kolocovou</w:t>
      </w:r>
      <w:r w:rsidR="00335D0D">
        <w:rPr>
          <w:color w:val="1F497D" w:themeColor="text2"/>
        </w:rPr>
        <w:t xml:space="preserve"> pak</w:t>
      </w:r>
      <w:r w:rsidRPr="003A74B3">
        <w:rPr>
          <w:color w:val="1F497D" w:themeColor="text2"/>
        </w:rPr>
        <w:t xml:space="preserve"> šestatřicet tisíc. Kolocová letos kvůli zranění ramene do turnaje nastoupit nemohla, stala se tak alespoň patronkou turnaje a její dres z mistrovství světa v Nizozemsku měl pro dražitele hodnotu 12 tisíc korun.</w:t>
      </w:r>
    </w:p>
    <w:p w:rsidR="003A74B3" w:rsidRPr="003A74B3" w:rsidRDefault="003A74B3" w:rsidP="003A74B3">
      <w:pPr>
        <w:jc w:val="both"/>
        <w:rPr>
          <w:color w:val="1F497D" w:themeColor="text2"/>
        </w:rPr>
      </w:pPr>
      <w:r w:rsidRPr="003A74B3">
        <w:rPr>
          <w:color w:val="1F497D" w:themeColor="text2"/>
        </w:rPr>
        <w:t>Šárka Nakládalová si roli nejcennější hráčky vyzkoušela už na prvním ročníku akce před třemi lety, kdy za ni padla částka 15 tisíc korun. Pro zajímavost: celková částka tehdy činila přibližně 60 tisíc korun, což je dokonce o deset tisíc méně, než padlo</w:t>
      </w:r>
      <w:r w:rsidR="00335D0D">
        <w:rPr>
          <w:color w:val="1F497D" w:themeColor="text2"/>
        </w:rPr>
        <w:t xml:space="preserve"> letos</w:t>
      </w:r>
      <w:r w:rsidRPr="003A74B3">
        <w:rPr>
          <w:color w:val="1F497D" w:themeColor="text2"/>
        </w:rPr>
        <w:t xml:space="preserve"> jen za samotnou Nakládalovou.</w:t>
      </w:r>
      <w:r w:rsidR="00335D0D">
        <w:rPr>
          <w:color w:val="1F497D" w:themeColor="text2"/>
        </w:rPr>
        <w:t xml:space="preserve"> Finální suma se pak oproti úvodnímu ročníku zpětinásobila.</w:t>
      </w:r>
    </w:p>
    <w:p w:rsidR="003A74B3" w:rsidRPr="003A74B3" w:rsidRDefault="003A74B3" w:rsidP="003A74B3">
      <w:pPr>
        <w:jc w:val="both"/>
        <w:rPr>
          <w:color w:val="1F497D" w:themeColor="text2"/>
        </w:rPr>
      </w:pPr>
      <w:r w:rsidRPr="003A74B3">
        <w:rPr>
          <w:color w:val="1F497D" w:themeColor="text2"/>
        </w:rPr>
        <w:t xml:space="preserve">Plážová kráska </w:t>
      </w:r>
      <w:r w:rsidR="00EF15B4">
        <w:rPr>
          <w:color w:val="1F497D" w:themeColor="text2"/>
        </w:rPr>
        <w:t xml:space="preserve">Šárka Nakládalová </w:t>
      </w:r>
      <w:r w:rsidRPr="003A74B3">
        <w:rPr>
          <w:color w:val="1F497D" w:themeColor="text2"/>
        </w:rPr>
        <w:t>má za sebou letos úspěšnou sezónu se spoluhráčkou Eliškou Gálovou, přesto se jejich cesty nadále rozejdou. „</w:t>
      </w:r>
      <w:r w:rsidRPr="00EF15B4">
        <w:rPr>
          <w:i/>
          <w:color w:val="1F497D" w:themeColor="text2"/>
        </w:rPr>
        <w:t>S Eliškou spolu hrát nadále nebudeme, i když jsme si sezónu náramně užily a obě nás to mrzí. Eli studuje a chce se trénování a hře věnovat na sto procent, kdežto já se věnuji na sto procent své práci a beach a beru jako zábavu,“</w:t>
      </w:r>
      <w:r w:rsidRPr="003A74B3">
        <w:rPr>
          <w:color w:val="1F497D" w:themeColor="text2"/>
        </w:rPr>
        <w:t xml:space="preserve"> vysvětlila Šárka Nakládalová. Plány na další sezónu ale zatím prozrazovat nechce.</w:t>
      </w:r>
    </w:p>
    <w:p w:rsidR="003A74B3" w:rsidRPr="003A74B3" w:rsidRDefault="003A74B3" w:rsidP="003A74B3">
      <w:pPr>
        <w:jc w:val="both"/>
        <w:rPr>
          <w:color w:val="1F497D" w:themeColor="text2"/>
        </w:rPr>
      </w:pPr>
      <w:r w:rsidRPr="003A74B3">
        <w:rPr>
          <w:color w:val="1F497D" w:themeColor="text2"/>
        </w:rPr>
        <w:lastRenderedPageBreak/>
        <w:t>To třiadvacetiletá Gálová má jasno: do příští sezóny vstoupí se Sárou Olivovou, s níž se letos představila na turnaji světové série v mexickém Puerto Vallarta.</w:t>
      </w:r>
    </w:p>
    <w:p w:rsidR="003A74B3" w:rsidRPr="003A74B3" w:rsidRDefault="003A74B3" w:rsidP="003A74B3">
      <w:pPr>
        <w:jc w:val="both"/>
        <w:rPr>
          <w:color w:val="1F497D" w:themeColor="text2"/>
        </w:rPr>
      </w:pPr>
      <w:r w:rsidRPr="003A74B3">
        <w:rPr>
          <w:color w:val="1F497D" w:themeColor="text2"/>
        </w:rPr>
        <w:t>Navíc si Eliška Gálová může Vyber si, vydraž si, zahraj si, připsat ke svým letošním úspěchům, neboť turnaj, který se konal v neděli na písku Bea</w:t>
      </w:r>
      <w:r w:rsidR="00EF15B4">
        <w:rPr>
          <w:color w:val="1F497D" w:themeColor="text2"/>
        </w:rPr>
        <w:t>c</w:t>
      </w:r>
      <w:r w:rsidRPr="003A74B3">
        <w:rPr>
          <w:color w:val="1F497D" w:themeColor="text2"/>
        </w:rPr>
        <w:t xml:space="preserve">hklubu Pankrác, se svým dražitelem Romanem Reismüllerem ovládla. Pár tak potvrdil svou roli favoritů turnaje, když ve finálovém tie-breaku porazil jiný poloprofesionální pár Martinu Jakubšovou se Standou Pacanem. </w:t>
      </w:r>
      <w:r w:rsidRPr="00EF15B4">
        <w:rPr>
          <w:i/>
          <w:color w:val="1F497D" w:themeColor="text2"/>
        </w:rPr>
        <w:t>„Roli favoritů je vždy méně příjemné potvrdit, než naopak překvapit,“</w:t>
      </w:r>
      <w:r w:rsidRPr="003A74B3">
        <w:rPr>
          <w:color w:val="1F497D" w:themeColor="text2"/>
        </w:rPr>
        <w:t xml:space="preserve"> podotkla </w:t>
      </w:r>
      <w:r w:rsidRPr="00EF15B4">
        <w:rPr>
          <w:b/>
          <w:color w:val="1F497D" w:themeColor="text2"/>
        </w:rPr>
        <w:t xml:space="preserve">Eliška Gálová </w:t>
      </w:r>
      <w:r w:rsidRPr="003A74B3">
        <w:rPr>
          <w:color w:val="1F497D" w:themeColor="text2"/>
        </w:rPr>
        <w:t xml:space="preserve">s tím, že několikrát měli skutečně namále. </w:t>
      </w:r>
      <w:r w:rsidRPr="00EF15B4">
        <w:rPr>
          <w:i/>
          <w:color w:val="1F497D" w:themeColor="text2"/>
        </w:rPr>
        <w:t>„Nejvíc nás potrápili Míša Horáková s Lukasem Příšovským ve čtvrtfinále. Ve finále jsme si to také zkomplikovali tie-breakem, když se nám vůbec nevydařil druhý set. Naštěstí jsme se do tie-breaku včas zvedli,“</w:t>
      </w:r>
      <w:r w:rsidRPr="003A74B3">
        <w:rPr>
          <w:color w:val="1F497D" w:themeColor="text2"/>
        </w:rPr>
        <w:t xml:space="preserve"> popsala dvojnásobná vítězka letošních Českých pohárů. </w:t>
      </w:r>
    </w:p>
    <w:p w:rsidR="003A74B3" w:rsidRPr="003A74B3" w:rsidRDefault="003A74B3" w:rsidP="003A74B3">
      <w:pPr>
        <w:jc w:val="both"/>
        <w:rPr>
          <w:color w:val="1F497D" w:themeColor="text2"/>
        </w:rPr>
      </w:pPr>
      <w:r w:rsidRPr="003A74B3">
        <w:rPr>
          <w:color w:val="1F497D" w:themeColor="text2"/>
        </w:rPr>
        <w:t xml:space="preserve">Vítězství Gálové s Reismüllerem bylo opravdu nasnadě. </w:t>
      </w:r>
      <w:r w:rsidRPr="00EF15B4">
        <w:rPr>
          <w:i/>
          <w:color w:val="1F497D" w:themeColor="text2"/>
        </w:rPr>
        <w:t>„Na hřišti to bylo super, známe se dobře, vždyť nás Rajčák v létě trénoval. Takže jsme oba věděli, co</w:t>
      </w:r>
      <w:r w:rsidR="00EF15B4" w:rsidRPr="00EF15B4">
        <w:rPr>
          <w:i/>
          <w:color w:val="1F497D" w:themeColor="text2"/>
        </w:rPr>
        <w:t xml:space="preserve"> ten</w:t>
      </w:r>
      <w:r w:rsidRPr="00EF15B4">
        <w:rPr>
          <w:i/>
          <w:color w:val="1F497D" w:themeColor="text2"/>
        </w:rPr>
        <w:t xml:space="preserve"> druh</w:t>
      </w:r>
      <w:r w:rsidR="00EF15B4" w:rsidRPr="00EF15B4">
        <w:rPr>
          <w:i/>
          <w:color w:val="1F497D" w:themeColor="text2"/>
        </w:rPr>
        <w:t>ý</w:t>
      </w:r>
      <w:r w:rsidRPr="00EF15B4">
        <w:rPr>
          <w:i/>
          <w:color w:val="1F497D" w:themeColor="text2"/>
        </w:rPr>
        <w:t xml:space="preserve"> potřebuje a navzájem si vyhověli. Byla to pohodová hra a opravdu jsem si turnaj užila,“</w:t>
      </w:r>
      <w:r w:rsidRPr="003A74B3">
        <w:rPr>
          <w:color w:val="1F497D" w:themeColor="text2"/>
        </w:rPr>
        <w:t xml:space="preserve"> říká 168 centimetrů vysoká polařka, díky níž se cílová částka benefičního turnaje zvýšila o 19 tisíc korun. Vítězi turnaje si odnesli hlavní cenu dvě letenky balónem od partnera Hoši v koši.</w:t>
      </w:r>
    </w:p>
    <w:p w:rsidR="003A74B3" w:rsidRPr="003A74B3" w:rsidRDefault="003A74B3" w:rsidP="003A74B3">
      <w:pPr>
        <w:jc w:val="both"/>
        <w:rPr>
          <w:color w:val="1F497D" w:themeColor="text2"/>
        </w:rPr>
      </w:pPr>
      <w:r w:rsidRPr="003A74B3">
        <w:rPr>
          <w:color w:val="1F497D" w:themeColor="text2"/>
        </w:rPr>
        <w:t>Letos se o výtěžek dělí neziskové organizace Centrum Anabell, které již 13 let úspěšně pomáhá osobám s poruchami příjmu potravy, a Acorus, který poskytuje pomoc osobám ohroženým domácím násilím a provozuje azylový dům. Na dražebním večeru</w:t>
      </w:r>
      <w:r w:rsidR="005A3D31">
        <w:rPr>
          <w:color w:val="1F497D" w:themeColor="text2"/>
        </w:rPr>
        <w:t>, kterým provázeli</w:t>
      </w:r>
      <w:r w:rsidR="007B71C0">
        <w:rPr>
          <w:color w:val="1F497D" w:themeColor="text2"/>
        </w:rPr>
        <w:t xml:space="preserve"> </w:t>
      </w:r>
      <w:r w:rsidR="005A3D31">
        <w:rPr>
          <w:color w:val="1F497D" w:themeColor="text2"/>
        </w:rPr>
        <w:t>volejbalový guru Saša Mráz</w:t>
      </w:r>
      <w:r w:rsidR="005A3D31">
        <w:rPr>
          <w:color w:val="1F497D" w:themeColor="text2"/>
        </w:rPr>
        <w:t xml:space="preserve"> a </w:t>
      </w:r>
      <w:r w:rsidR="007B71C0">
        <w:rPr>
          <w:color w:val="1F497D" w:themeColor="text2"/>
        </w:rPr>
        <w:t>mo</w:t>
      </w:r>
      <w:r w:rsidR="005A3D31">
        <w:rPr>
          <w:color w:val="1F497D" w:themeColor="text2"/>
        </w:rPr>
        <w:t xml:space="preserve">derátorka Rádia City Iva </w:t>
      </w:r>
      <w:proofErr w:type="spellStart"/>
      <w:r w:rsidR="005A3D31">
        <w:rPr>
          <w:color w:val="1F497D" w:themeColor="text2"/>
        </w:rPr>
        <w:t>Lecká</w:t>
      </w:r>
      <w:proofErr w:type="spellEnd"/>
      <w:r w:rsidR="007B71C0">
        <w:rPr>
          <w:color w:val="1F497D" w:themeColor="text2"/>
        </w:rPr>
        <w:t>,</w:t>
      </w:r>
      <w:r w:rsidRPr="003A74B3">
        <w:rPr>
          <w:color w:val="1F497D" w:themeColor="text2"/>
        </w:rPr>
        <w:t xml:space="preserve"> zazpívala modelka a patronka Centra Anabell Eliška Bučková a semifinalistka soutěže SuperStar Karolína Přibylová.</w:t>
      </w:r>
      <w:bookmarkStart w:id="0" w:name="_GoBack"/>
      <w:bookmarkEnd w:id="0"/>
    </w:p>
    <w:p w:rsidR="00417A0D" w:rsidRDefault="00417A0D" w:rsidP="00FE5E9A">
      <w:pPr>
        <w:jc w:val="both"/>
        <w:rPr>
          <w:color w:val="1F497D" w:themeColor="text2"/>
        </w:rPr>
      </w:pPr>
      <w:r>
        <w:rPr>
          <w:color w:val="1F497D" w:themeColor="text2"/>
        </w:rPr>
        <w:t xml:space="preserve">O podporovaných organizacích lze najít </w:t>
      </w:r>
      <w:r w:rsidR="00EF15B4">
        <w:rPr>
          <w:color w:val="1F497D" w:themeColor="text2"/>
        </w:rPr>
        <w:t>více informací</w:t>
      </w:r>
      <w:r>
        <w:rPr>
          <w:color w:val="1F497D" w:themeColor="text2"/>
        </w:rPr>
        <w:t xml:space="preserve"> na </w:t>
      </w:r>
      <w:hyperlink r:id="rId8" w:history="1">
        <w:r w:rsidRPr="006D2DE0">
          <w:rPr>
            <w:rStyle w:val="Hypertextovodkaz"/>
          </w:rPr>
          <w:t>www.anabell.cz</w:t>
        </w:r>
      </w:hyperlink>
      <w:r>
        <w:rPr>
          <w:color w:val="1F497D" w:themeColor="text2"/>
        </w:rPr>
        <w:t xml:space="preserve"> a </w:t>
      </w:r>
      <w:hyperlink r:id="rId9" w:history="1">
        <w:r w:rsidRPr="006D2DE0">
          <w:rPr>
            <w:rStyle w:val="Hypertextovodkaz"/>
          </w:rPr>
          <w:t>www.acorus.cz</w:t>
        </w:r>
      </w:hyperlink>
      <w:r>
        <w:rPr>
          <w:color w:val="1F497D" w:themeColor="text2"/>
        </w:rPr>
        <w:t xml:space="preserve">. </w:t>
      </w:r>
    </w:p>
    <w:p w:rsidR="003A74B3" w:rsidRDefault="003A74B3" w:rsidP="00FE5E9A">
      <w:pPr>
        <w:jc w:val="both"/>
        <w:rPr>
          <w:color w:val="1F497D" w:themeColor="text2"/>
        </w:rPr>
      </w:pPr>
    </w:p>
    <w:p w:rsidR="003A74B3" w:rsidRDefault="003A74B3" w:rsidP="003A74B3">
      <w:pPr>
        <w:rPr>
          <w:b/>
          <w:color w:val="1F497D" w:themeColor="text2"/>
          <w:u w:val="single"/>
        </w:rPr>
      </w:pPr>
      <w:r w:rsidRPr="003A74B3">
        <w:rPr>
          <w:b/>
          <w:color w:val="1F497D" w:themeColor="text2"/>
          <w:u w:val="single"/>
        </w:rPr>
        <w:t>Zajímavá data</w:t>
      </w:r>
    </w:p>
    <w:p w:rsidR="00211A1C" w:rsidRDefault="00211A1C" w:rsidP="003A74B3">
      <w:pPr>
        <w:rPr>
          <w:color w:val="1F497D" w:themeColor="text2"/>
        </w:rPr>
      </w:pPr>
      <w:r>
        <w:rPr>
          <w:color w:val="1F497D" w:themeColor="text2"/>
        </w:rPr>
        <w:t xml:space="preserve">Nejdražší hráčkou turnaje byla </w:t>
      </w:r>
      <w:r w:rsidRPr="00211A1C">
        <w:rPr>
          <w:b/>
          <w:color w:val="1F497D" w:themeColor="text2"/>
        </w:rPr>
        <w:t>Šárka Nakládalová</w:t>
      </w:r>
      <w:r>
        <w:rPr>
          <w:color w:val="1F497D" w:themeColor="text2"/>
        </w:rPr>
        <w:t xml:space="preserve"> za 70 tisíc korun, vítězka turnaje </w:t>
      </w:r>
      <w:r w:rsidRPr="00211A1C">
        <w:rPr>
          <w:b/>
          <w:color w:val="1F497D" w:themeColor="text2"/>
        </w:rPr>
        <w:t>Eliška Gálová</w:t>
      </w:r>
      <w:r>
        <w:rPr>
          <w:color w:val="1F497D" w:themeColor="text2"/>
        </w:rPr>
        <w:t xml:space="preserve"> byla vydražena za 19 tisíc korun.</w:t>
      </w:r>
    </w:p>
    <w:p w:rsidR="003A74B3" w:rsidRDefault="003A74B3" w:rsidP="003A74B3">
      <w:pPr>
        <w:rPr>
          <w:color w:val="1F497D" w:themeColor="text2"/>
        </w:rPr>
      </w:pPr>
      <w:r>
        <w:rPr>
          <w:color w:val="1F497D" w:themeColor="text2"/>
        </w:rPr>
        <w:t xml:space="preserve">Olympionička </w:t>
      </w:r>
      <w:r w:rsidRPr="003A74B3">
        <w:rPr>
          <w:b/>
          <w:color w:val="1F497D" w:themeColor="text2"/>
        </w:rPr>
        <w:t>Hana Skalníková</w:t>
      </w:r>
      <w:r>
        <w:rPr>
          <w:color w:val="1F497D" w:themeColor="text2"/>
        </w:rPr>
        <w:t xml:space="preserve"> (dříve Klapalová) se dražby a turnaje účastnila vůbec poprvé, byla vydražena za 12 tisíc korun.</w:t>
      </w:r>
    </w:p>
    <w:p w:rsidR="003A74B3" w:rsidRDefault="00211A1C" w:rsidP="003A74B3">
      <w:pPr>
        <w:rPr>
          <w:color w:val="1F497D" w:themeColor="text2"/>
        </w:rPr>
      </w:pPr>
      <w:r>
        <w:rPr>
          <w:color w:val="1F497D" w:themeColor="text2"/>
        </w:rPr>
        <w:t xml:space="preserve">Jedenadvacetiletý </w:t>
      </w:r>
      <w:r w:rsidR="003A74B3" w:rsidRPr="00211A1C">
        <w:rPr>
          <w:b/>
          <w:color w:val="1F497D" w:themeColor="text2"/>
        </w:rPr>
        <w:t>Ondřej Perušič</w:t>
      </w:r>
      <w:r>
        <w:rPr>
          <w:color w:val="1F497D" w:themeColor="text2"/>
        </w:rPr>
        <w:t>, čtvrtý na mistrovství Evropy juniorů do 22 let 2015,</w:t>
      </w:r>
      <w:r w:rsidR="003A74B3">
        <w:rPr>
          <w:color w:val="1F497D" w:themeColor="text2"/>
        </w:rPr>
        <w:t xml:space="preserve"> </w:t>
      </w:r>
      <w:r>
        <w:rPr>
          <w:color w:val="1F497D" w:themeColor="text2"/>
        </w:rPr>
        <w:t>byl nejmladším účastníkem dražby a padla za něj částka 7 tisíc korun.</w:t>
      </w:r>
    </w:p>
    <w:p w:rsidR="00211A1C" w:rsidRDefault="00211A1C" w:rsidP="003A74B3">
      <w:pPr>
        <w:rPr>
          <w:color w:val="1F497D" w:themeColor="text2"/>
        </w:rPr>
      </w:pPr>
      <w:r>
        <w:rPr>
          <w:color w:val="1F497D" w:themeColor="text2"/>
        </w:rPr>
        <w:t xml:space="preserve">Dres patronky turnaje </w:t>
      </w:r>
      <w:r w:rsidRPr="00211A1C">
        <w:rPr>
          <w:b/>
          <w:color w:val="1F497D" w:themeColor="text2"/>
        </w:rPr>
        <w:t>Kristýny Kolocové</w:t>
      </w:r>
      <w:r>
        <w:rPr>
          <w:color w:val="1F497D" w:themeColor="text2"/>
        </w:rPr>
        <w:t xml:space="preserve"> z mistrovství světa v Nizozemsku vynesl 12 tisíc korun.</w:t>
      </w:r>
    </w:p>
    <w:p w:rsidR="00211A1C" w:rsidRDefault="00211A1C" w:rsidP="003A74B3">
      <w:pPr>
        <w:rPr>
          <w:color w:val="1F497D" w:themeColor="text2"/>
        </w:rPr>
      </w:pPr>
      <w:r>
        <w:rPr>
          <w:color w:val="1F497D" w:themeColor="text2"/>
        </w:rPr>
        <w:t xml:space="preserve">Olympionik </w:t>
      </w:r>
      <w:r w:rsidRPr="00211A1C">
        <w:rPr>
          <w:b/>
          <w:color w:val="1F497D" w:themeColor="text2"/>
        </w:rPr>
        <w:t>Petr Beneš</w:t>
      </w:r>
      <w:r>
        <w:rPr>
          <w:color w:val="1F497D" w:themeColor="text2"/>
        </w:rPr>
        <w:t xml:space="preserve"> nemohl do turnaje nastoupit kvůli bolavým kolenům, jeho dres z olympiády v Londýně 2012 se vydražil za 15 tisíc korun.</w:t>
      </w:r>
    </w:p>
    <w:p w:rsidR="00211A1C" w:rsidRDefault="00211A1C" w:rsidP="003A74B3">
      <w:pPr>
        <w:rPr>
          <w:color w:val="1F497D" w:themeColor="text2"/>
        </w:rPr>
      </w:pPr>
      <w:r>
        <w:rPr>
          <w:color w:val="1F497D" w:themeColor="text2"/>
        </w:rPr>
        <w:t xml:space="preserve">Finská reprezentační dvojice </w:t>
      </w:r>
      <w:r w:rsidRPr="00211A1C">
        <w:rPr>
          <w:b/>
          <w:color w:val="1F497D" w:themeColor="text2"/>
        </w:rPr>
        <w:t>Ida Sinisalo</w:t>
      </w:r>
      <w:r>
        <w:rPr>
          <w:color w:val="1F497D" w:themeColor="text2"/>
        </w:rPr>
        <w:t xml:space="preserve"> a </w:t>
      </w:r>
      <w:r w:rsidRPr="00211A1C">
        <w:rPr>
          <w:b/>
          <w:color w:val="1F497D" w:themeColor="text2"/>
        </w:rPr>
        <w:t>Niina Ahtiainen</w:t>
      </w:r>
      <w:r>
        <w:rPr>
          <w:color w:val="1F497D" w:themeColor="text2"/>
        </w:rPr>
        <w:t xml:space="preserve"> vynesla celkem 40 tisíc korun.</w:t>
      </w:r>
    </w:p>
    <w:p w:rsidR="0032190A" w:rsidRDefault="0032190A" w:rsidP="003A74B3">
      <w:pPr>
        <w:rPr>
          <w:color w:val="1F497D" w:themeColor="text2"/>
        </w:rPr>
      </w:pPr>
      <w:r>
        <w:rPr>
          <w:color w:val="1F497D" w:themeColor="text2"/>
        </w:rPr>
        <w:t xml:space="preserve">Zakladatel turnaje </w:t>
      </w:r>
      <w:r w:rsidRPr="0032190A">
        <w:rPr>
          <w:b/>
          <w:color w:val="1F497D" w:themeColor="text2"/>
        </w:rPr>
        <w:t>Martin Tichý</w:t>
      </w:r>
      <w:r>
        <w:rPr>
          <w:color w:val="1F497D" w:themeColor="text2"/>
        </w:rPr>
        <w:t xml:space="preserve"> – výtěžek 16 tisíc korun. Jeho spoluhráč </w:t>
      </w:r>
      <w:r w:rsidRPr="0032190A">
        <w:rPr>
          <w:b/>
          <w:color w:val="1F497D" w:themeColor="text2"/>
        </w:rPr>
        <w:t>Jindra Weiss</w:t>
      </w:r>
      <w:r>
        <w:rPr>
          <w:color w:val="1F497D" w:themeColor="text2"/>
        </w:rPr>
        <w:t xml:space="preserve"> – 15 tisíc korun.</w:t>
      </w:r>
    </w:p>
    <w:p w:rsidR="0032190A" w:rsidRDefault="0032190A" w:rsidP="003A74B3">
      <w:pPr>
        <w:rPr>
          <w:color w:val="1F497D" w:themeColor="text2"/>
        </w:rPr>
      </w:pPr>
      <w:r w:rsidRPr="0032190A">
        <w:rPr>
          <w:color w:val="1F497D" w:themeColor="text2"/>
        </w:rPr>
        <w:t>Spoluhráčky, čtvrté na mistrovství ČR 2015</w:t>
      </w:r>
      <w:r>
        <w:rPr>
          <w:color w:val="1F497D" w:themeColor="text2"/>
        </w:rPr>
        <w:t xml:space="preserve"> a deváté na Evropských hrách Baku, se akce účastnily poprvé</w:t>
      </w:r>
      <w:r w:rsidRPr="0032190A">
        <w:rPr>
          <w:color w:val="1F497D" w:themeColor="text2"/>
        </w:rPr>
        <w:t>:</w:t>
      </w:r>
      <w:r>
        <w:rPr>
          <w:b/>
          <w:color w:val="1F497D" w:themeColor="text2"/>
        </w:rPr>
        <w:t xml:space="preserve"> </w:t>
      </w:r>
      <w:r w:rsidRPr="0032190A">
        <w:rPr>
          <w:b/>
          <w:color w:val="1F497D" w:themeColor="text2"/>
        </w:rPr>
        <w:t>Diana Žolnerčíková</w:t>
      </w:r>
      <w:r>
        <w:rPr>
          <w:color w:val="1F497D" w:themeColor="text2"/>
        </w:rPr>
        <w:t xml:space="preserve"> – 22 tisíc korun; </w:t>
      </w:r>
      <w:r w:rsidRPr="0032190A">
        <w:rPr>
          <w:b/>
          <w:color w:val="1F497D" w:themeColor="text2"/>
        </w:rPr>
        <w:t>Martina Jakubšová</w:t>
      </w:r>
      <w:r>
        <w:rPr>
          <w:color w:val="1F497D" w:themeColor="text2"/>
        </w:rPr>
        <w:t xml:space="preserve"> – 16 tisíc korun</w:t>
      </w:r>
      <w:r w:rsidR="0030067B">
        <w:rPr>
          <w:color w:val="1F497D" w:themeColor="text2"/>
        </w:rPr>
        <w:t>.</w:t>
      </w:r>
    </w:p>
    <w:p w:rsidR="0030067B" w:rsidRDefault="0030067B" w:rsidP="0030067B">
      <w:pPr>
        <w:rPr>
          <w:color w:val="1F497D" w:themeColor="text2"/>
        </w:rPr>
      </w:pPr>
      <w:r>
        <w:rPr>
          <w:color w:val="1F497D" w:themeColor="text2"/>
        </w:rPr>
        <w:lastRenderedPageBreak/>
        <w:t xml:space="preserve">Tradiční účastnice dražby a turnaje: </w:t>
      </w:r>
      <w:r w:rsidR="0032190A" w:rsidRPr="0030067B">
        <w:rPr>
          <w:b/>
          <w:color w:val="1F497D" w:themeColor="text2"/>
        </w:rPr>
        <w:t>Martina Bonnerová</w:t>
      </w:r>
      <w:r w:rsidR="0032190A">
        <w:rPr>
          <w:color w:val="1F497D" w:themeColor="text2"/>
        </w:rPr>
        <w:t xml:space="preserve"> – 21 </w:t>
      </w:r>
      <w:r>
        <w:rPr>
          <w:color w:val="1F497D" w:themeColor="text2"/>
        </w:rPr>
        <w:t>tisíc korun.</w:t>
      </w:r>
    </w:p>
    <w:p w:rsidR="0032190A" w:rsidRPr="0030067B" w:rsidRDefault="0032190A" w:rsidP="0030067B">
      <w:pPr>
        <w:rPr>
          <w:color w:val="1F497D" w:themeColor="text2"/>
        </w:rPr>
      </w:pPr>
      <w:r w:rsidRPr="0030067B">
        <w:rPr>
          <w:b/>
          <w:color w:val="1F497D" w:themeColor="text2"/>
        </w:rPr>
        <w:t>Michal Studničný</w:t>
      </w:r>
      <w:r w:rsidR="0030067B" w:rsidRPr="0030067B">
        <w:rPr>
          <w:color w:val="1F497D" w:themeColor="text2"/>
        </w:rPr>
        <w:t xml:space="preserve"> (2. místo halové MČR 2014, 4. místo MČR 2015) </w:t>
      </w:r>
      <w:r w:rsidRPr="0030067B">
        <w:rPr>
          <w:color w:val="1F497D" w:themeColor="text2"/>
        </w:rPr>
        <w:t>– 11 tisíc korun</w:t>
      </w:r>
      <w:r w:rsidR="0030067B" w:rsidRPr="0030067B">
        <w:rPr>
          <w:color w:val="1F497D" w:themeColor="text2"/>
        </w:rPr>
        <w:t>.</w:t>
      </w:r>
    </w:p>
    <w:p w:rsidR="003D563D" w:rsidRDefault="003A74B3" w:rsidP="00FE5E9A">
      <w:pPr>
        <w:jc w:val="both"/>
        <w:rPr>
          <w:b/>
          <w:color w:val="1F497D" w:themeColor="text2"/>
          <w:u w:val="single"/>
        </w:rPr>
      </w:pPr>
      <w:r w:rsidRPr="003A74B3">
        <w:rPr>
          <w:b/>
          <w:noProof/>
          <w:color w:val="1F497D" w:themeColor="text2"/>
          <w:lang w:eastAsia="cs-CZ"/>
        </w:rPr>
        <w:drawing>
          <wp:anchor distT="0" distB="0" distL="114300" distR="114300" simplePos="0" relativeHeight="251655680" behindDoc="0" locked="0" layoutInCell="1" allowOverlap="1" wp14:anchorId="657D717A" wp14:editId="187751B4">
            <wp:simplePos x="0" y="0"/>
            <wp:positionH relativeFrom="column">
              <wp:posOffset>-450215</wp:posOffset>
            </wp:positionH>
            <wp:positionV relativeFrom="paragraph">
              <wp:posOffset>358140</wp:posOffset>
            </wp:positionV>
            <wp:extent cx="6650516" cy="13335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rtneři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0516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F83" w:rsidRPr="00FE5E9A" w:rsidRDefault="007D2F83" w:rsidP="00FE5E9A">
      <w:pPr>
        <w:jc w:val="both"/>
        <w:rPr>
          <w:b/>
          <w:color w:val="1F497D" w:themeColor="text2"/>
          <w:u w:val="single"/>
        </w:rPr>
      </w:pPr>
    </w:p>
    <w:sectPr w:rsidR="007D2F83" w:rsidRPr="00FE5E9A" w:rsidSect="004F44B4">
      <w:footerReference w:type="default" r:id="rId11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18E" w:rsidRDefault="00C1718E" w:rsidP="00785967">
      <w:pPr>
        <w:spacing w:after="0" w:line="240" w:lineRule="auto"/>
      </w:pPr>
      <w:r>
        <w:separator/>
      </w:r>
    </w:p>
  </w:endnote>
  <w:endnote w:type="continuationSeparator" w:id="0">
    <w:p w:rsidR="00C1718E" w:rsidRDefault="00C1718E" w:rsidP="00785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E9A" w:rsidRDefault="00C1718E">
    <w:pPr>
      <w:pStyle w:val="Zpat"/>
    </w:pPr>
    <w:hyperlink r:id="rId1" w:history="1">
      <w:r w:rsidR="00FE5E9A" w:rsidRPr="000D2A0D">
        <w:rPr>
          <w:rStyle w:val="Hypertextovodkaz"/>
        </w:rPr>
        <w:t>www.beneficniturnaj.cz</w:t>
      </w:r>
    </w:hyperlink>
    <w:r w:rsidR="00FE5E9A">
      <w:t xml:space="preserve"> - Kontakt pro média: Eva Fryšarová, </w:t>
    </w:r>
    <w:hyperlink r:id="rId2" w:history="1">
      <w:r w:rsidR="00FE5E9A" w:rsidRPr="000D2A0D">
        <w:rPr>
          <w:rStyle w:val="Hypertextovodkaz"/>
        </w:rPr>
        <w:t>eva.frysarova@gmail.com</w:t>
      </w:r>
    </w:hyperlink>
    <w:r w:rsidR="00FE5E9A">
      <w:t>, 723 783 759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18E" w:rsidRDefault="00C1718E" w:rsidP="00785967">
      <w:pPr>
        <w:spacing w:after="0" w:line="240" w:lineRule="auto"/>
      </w:pPr>
      <w:r>
        <w:separator/>
      </w:r>
    </w:p>
  </w:footnote>
  <w:footnote w:type="continuationSeparator" w:id="0">
    <w:p w:rsidR="00C1718E" w:rsidRDefault="00C1718E" w:rsidP="00785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74138"/>
    <w:multiLevelType w:val="hybridMultilevel"/>
    <w:tmpl w:val="6518E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1190A"/>
    <w:multiLevelType w:val="hybridMultilevel"/>
    <w:tmpl w:val="12BCF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8212D"/>
    <w:multiLevelType w:val="hybridMultilevel"/>
    <w:tmpl w:val="E482E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B93"/>
    <w:rsid w:val="00135C53"/>
    <w:rsid w:val="00211A1C"/>
    <w:rsid w:val="002F30EC"/>
    <w:rsid w:val="0030067B"/>
    <w:rsid w:val="0032190A"/>
    <w:rsid w:val="00335D0D"/>
    <w:rsid w:val="00337E14"/>
    <w:rsid w:val="003A74B3"/>
    <w:rsid w:val="003D563D"/>
    <w:rsid w:val="00417A0D"/>
    <w:rsid w:val="00465A17"/>
    <w:rsid w:val="004F44B4"/>
    <w:rsid w:val="00530B93"/>
    <w:rsid w:val="005A3D31"/>
    <w:rsid w:val="00662C23"/>
    <w:rsid w:val="00785967"/>
    <w:rsid w:val="007A0AFD"/>
    <w:rsid w:val="007B390E"/>
    <w:rsid w:val="007B71C0"/>
    <w:rsid w:val="007D2F83"/>
    <w:rsid w:val="0089418D"/>
    <w:rsid w:val="008A2047"/>
    <w:rsid w:val="009A1AFC"/>
    <w:rsid w:val="009F45B2"/>
    <w:rsid w:val="00A62D70"/>
    <w:rsid w:val="00AA572D"/>
    <w:rsid w:val="00B3121B"/>
    <w:rsid w:val="00B91B14"/>
    <w:rsid w:val="00BD0694"/>
    <w:rsid w:val="00BF3497"/>
    <w:rsid w:val="00C1718E"/>
    <w:rsid w:val="00D00329"/>
    <w:rsid w:val="00D642B1"/>
    <w:rsid w:val="00DB69CB"/>
    <w:rsid w:val="00E6733D"/>
    <w:rsid w:val="00EA10EE"/>
    <w:rsid w:val="00EF15B4"/>
    <w:rsid w:val="00F32504"/>
    <w:rsid w:val="00F34D00"/>
    <w:rsid w:val="00F626F1"/>
    <w:rsid w:val="00FE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797E3-3A00-4879-AB6C-CE02794B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F626F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465A1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85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5967"/>
  </w:style>
  <w:style w:type="paragraph" w:styleId="Zpat">
    <w:name w:val="footer"/>
    <w:basedOn w:val="Normln"/>
    <w:link w:val="ZpatChar"/>
    <w:uiPriority w:val="99"/>
    <w:unhideWhenUsed/>
    <w:rsid w:val="00785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5967"/>
  </w:style>
  <w:style w:type="paragraph" w:styleId="Odstavecseseznamem">
    <w:name w:val="List Paragraph"/>
    <w:basedOn w:val="Normln"/>
    <w:uiPriority w:val="34"/>
    <w:qFormat/>
    <w:rsid w:val="003A74B3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abell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://www.acorus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a.frysarova@gmail.com" TargetMode="External"/><Relationship Id="rId1" Type="http://schemas.openxmlformats.org/officeDocument/2006/relationships/hyperlink" Target="http://www.beneficniturnaj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1019</Words>
  <Characters>4925</Characters>
  <Application>Microsoft Office Word</Application>
  <DocSecurity>0</DocSecurity>
  <Lines>111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Fryšarová</dc:creator>
  <cp:lastModifiedBy>Eva Fryšarová</cp:lastModifiedBy>
  <cp:revision>14</cp:revision>
  <dcterms:created xsi:type="dcterms:W3CDTF">2015-10-14T17:04:00Z</dcterms:created>
  <dcterms:modified xsi:type="dcterms:W3CDTF">2015-11-26T13:23:00Z</dcterms:modified>
</cp:coreProperties>
</file>