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FD" w:rsidRPr="00BF5863" w:rsidRDefault="00C31AFD" w:rsidP="00BF5863">
      <w:pPr>
        <w:jc w:val="center"/>
        <w:rPr>
          <w:rFonts w:ascii="Arial" w:hAnsi="Arial"/>
          <w:b/>
          <w:color w:val="0A4076"/>
          <w:position w:val="14"/>
          <w:sz w:val="36"/>
          <w:szCs w:val="36"/>
          <w:u w:val="single"/>
          <w:shd w:val="clear" w:color="auto" w:fill="FFFFFF"/>
        </w:rPr>
      </w:pPr>
      <w:r w:rsidRPr="00BF5863">
        <w:rPr>
          <w:rFonts w:ascii="Arial" w:hAnsi="Arial"/>
          <w:b/>
          <w:color w:val="0A4076"/>
          <w:position w:val="14"/>
          <w:sz w:val="36"/>
          <w:szCs w:val="36"/>
          <w:u w:val="single"/>
          <w:shd w:val="clear" w:color="auto" w:fill="FFFFFF"/>
        </w:rPr>
        <w:t>Tisková konference Centra Anabell</w:t>
      </w:r>
    </w:p>
    <w:p w:rsidR="00BF5863" w:rsidRDefault="00BF5863" w:rsidP="00C31AFD">
      <w:pP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C31AFD" w:rsidRPr="00BF5863" w:rsidRDefault="00C31AFD" w:rsidP="00C31AFD">
      <w:pPr>
        <w:rPr>
          <w:rFonts w:ascii="Arial" w:hAnsi="Arial"/>
          <w:b/>
          <w:color w:val="0A4076"/>
          <w:position w:val="14"/>
          <w:shd w:val="clear" w:color="auto" w:fill="FFFFFF"/>
        </w:rPr>
      </w:pPr>
      <w:r w:rsidRPr="00BF5863">
        <w:rPr>
          <w:rFonts w:ascii="Arial" w:hAnsi="Arial"/>
          <w:b/>
          <w:color w:val="0A4076"/>
          <w:position w:val="14"/>
          <w:shd w:val="clear" w:color="auto" w:fill="FFFFFF"/>
        </w:rPr>
        <w:t>Pátek 26. června</w:t>
      </w:r>
      <w:r w:rsidR="00021268">
        <w:rPr>
          <w:rFonts w:ascii="Arial" w:hAnsi="Arial"/>
          <w:b/>
          <w:color w:val="0A4076"/>
          <w:position w:val="14"/>
          <w:shd w:val="clear" w:color="auto" w:fill="FFFFFF"/>
        </w:rPr>
        <w:t xml:space="preserve"> 2015</w:t>
      </w:r>
      <w:r w:rsidRPr="00BF5863">
        <w:rPr>
          <w:rFonts w:ascii="Arial" w:hAnsi="Arial"/>
          <w:b/>
          <w:color w:val="0A4076"/>
          <w:position w:val="14"/>
          <w:shd w:val="clear" w:color="auto" w:fill="FFFFFF"/>
        </w:rPr>
        <w:t xml:space="preserve">, </w:t>
      </w:r>
      <w:r w:rsidR="00BF5863" w:rsidRPr="00BF5863">
        <w:rPr>
          <w:rFonts w:ascii="Arial" w:hAnsi="Arial"/>
          <w:b/>
          <w:color w:val="0A4076"/>
          <w:position w:val="14"/>
          <w:shd w:val="clear" w:color="auto" w:fill="FFFFFF"/>
        </w:rPr>
        <w:t xml:space="preserve">od </w:t>
      </w:r>
      <w:r w:rsidRPr="00BF5863">
        <w:rPr>
          <w:rFonts w:ascii="Arial" w:hAnsi="Arial"/>
          <w:b/>
          <w:color w:val="0A4076"/>
          <w:position w:val="14"/>
          <w:shd w:val="clear" w:color="auto" w:fill="FFFFFF"/>
        </w:rPr>
        <w:t xml:space="preserve">10 hodin </w:t>
      </w:r>
    </w:p>
    <w:p w:rsidR="00A94FFF" w:rsidRDefault="00C31AFD" w:rsidP="00C31AFD">
      <w:pPr>
        <w:rPr>
          <w:rFonts w:ascii="Arial" w:hAnsi="Arial"/>
          <w:color w:val="0A4076"/>
          <w:position w:val="14"/>
          <w:shd w:val="clear" w:color="auto" w:fill="FFFFFF"/>
        </w:rPr>
      </w:pPr>
      <w:r w:rsidRPr="00BF5863">
        <w:rPr>
          <w:rFonts w:ascii="Arial" w:hAnsi="Arial"/>
          <w:b/>
          <w:color w:val="0A4076"/>
          <w:position w:val="14"/>
          <w:shd w:val="clear" w:color="auto" w:fill="FFFFFF"/>
        </w:rPr>
        <w:t>Běžecké centrum Running Mall</w:t>
      </w:r>
      <w:r w:rsidRPr="00BF5863">
        <w:rPr>
          <w:rFonts w:ascii="Arial" w:hAnsi="Arial"/>
          <w:color w:val="0A4076"/>
          <w:position w:val="14"/>
          <w:shd w:val="clear" w:color="auto" w:fill="FFFFFF"/>
        </w:rPr>
        <w:t xml:space="preserve"> </w:t>
      </w:r>
    </w:p>
    <w:p w:rsidR="00C31AFD" w:rsidRPr="00A94FFF" w:rsidRDefault="00C31AFD" w:rsidP="00C31AFD">
      <w:pPr>
        <w:rPr>
          <w:rFonts w:ascii="Arial" w:hAnsi="Arial"/>
          <w:color w:val="0A4076"/>
          <w:position w:val="14"/>
          <w:sz w:val="22"/>
          <w:szCs w:val="22"/>
          <w:shd w:val="clear" w:color="auto" w:fill="FFFFFF"/>
        </w:rPr>
      </w:pPr>
      <w:r w:rsidRPr="00A94FFF">
        <w:rPr>
          <w:rFonts w:ascii="Arial" w:hAnsi="Arial"/>
          <w:color w:val="0A4076"/>
          <w:position w:val="14"/>
          <w:sz w:val="22"/>
          <w:szCs w:val="22"/>
          <w:shd w:val="clear" w:color="auto" w:fill="FFFFFF"/>
        </w:rPr>
        <w:t>(Fr. Křížka 11, Praha 7, Letná; vstup z ulice Milady Horákové, zastávka tram Kamenická)</w:t>
      </w:r>
    </w:p>
    <w:p w:rsidR="00BF5863" w:rsidRDefault="00BF5863" w:rsidP="00C31AFD">
      <w:pP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BF5863" w:rsidRDefault="00BF5863" w:rsidP="00C31AFD">
      <w:pP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C31AFD" w:rsidRPr="00BF5863" w:rsidRDefault="00C31AFD" w:rsidP="00C31AFD">
      <w:pPr>
        <w:rPr>
          <w:rFonts w:ascii="Arial" w:hAnsi="Arial"/>
          <w:b/>
          <w:color w:val="0A4076"/>
          <w:position w:val="14"/>
          <w:shd w:val="clear" w:color="auto" w:fill="FFFFFF"/>
        </w:rPr>
      </w:pPr>
      <w:r w:rsidRPr="00BF5863">
        <w:rPr>
          <w:rFonts w:ascii="Arial" w:hAnsi="Arial"/>
          <w:b/>
          <w:color w:val="0A4076"/>
          <w:position w:val="14"/>
          <w:shd w:val="clear" w:color="auto" w:fill="FFFFFF"/>
        </w:rPr>
        <w:t>Hosté</w:t>
      </w:r>
    </w:p>
    <w:p w:rsidR="00C31AFD" w:rsidRPr="00BF5863" w:rsidRDefault="00C31AFD" w:rsidP="00BF5863">
      <w:pPr>
        <w:pStyle w:val="Odstavecseseznamem"/>
        <w:numPr>
          <w:ilvl w:val="0"/>
          <w:numId w:val="2"/>
        </w:numPr>
        <w:rPr>
          <w:rFonts w:ascii="Arial" w:hAnsi="Arial"/>
          <w:color w:val="0A4076"/>
          <w:position w:val="14"/>
          <w:shd w:val="clear" w:color="auto" w:fill="FFFFFF"/>
        </w:rPr>
      </w:pPr>
      <w:r w:rsidRPr="00BF5863">
        <w:rPr>
          <w:rFonts w:ascii="Arial" w:hAnsi="Arial"/>
          <w:color w:val="0A4076"/>
          <w:position w:val="14"/>
          <w:shd w:val="clear" w:color="auto" w:fill="FFFFFF"/>
        </w:rPr>
        <w:t>PhDr. Ing. </w:t>
      </w:r>
      <w:r w:rsidRPr="00021268">
        <w:rPr>
          <w:rFonts w:ascii="Arial" w:hAnsi="Arial"/>
          <w:b/>
          <w:color w:val="0A4076"/>
          <w:position w:val="14"/>
          <w:shd w:val="clear" w:color="auto" w:fill="FFFFFF"/>
        </w:rPr>
        <w:t>Jana Sladká</w:t>
      </w:r>
      <w:r w:rsidRPr="00BF5863">
        <w:rPr>
          <w:rFonts w:ascii="Arial" w:hAnsi="Arial"/>
          <w:color w:val="0A4076"/>
          <w:position w:val="14"/>
          <w:shd w:val="clear" w:color="auto" w:fill="FFFFFF"/>
        </w:rPr>
        <w:t>, zakladatelka a ředitelka Centra Anabell</w:t>
      </w:r>
    </w:p>
    <w:p w:rsidR="00C31AFD" w:rsidRPr="00BF5863" w:rsidRDefault="00C31AFD" w:rsidP="00BF5863">
      <w:pPr>
        <w:pStyle w:val="Odstavecseseznamem"/>
        <w:numPr>
          <w:ilvl w:val="0"/>
          <w:numId w:val="2"/>
        </w:numPr>
        <w:rPr>
          <w:rFonts w:ascii="Arial" w:hAnsi="Arial"/>
          <w:color w:val="0A4076"/>
          <w:position w:val="14"/>
          <w:shd w:val="clear" w:color="auto" w:fill="FFFFFF"/>
        </w:rPr>
      </w:pPr>
      <w:r w:rsidRPr="00021268">
        <w:rPr>
          <w:rFonts w:ascii="Arial" w:hAnsi="Arial"/>
          <w:b/>
          <w:color w:val="0A4076"/>
          <w:position w:val="14"/>
          <w:shd w:val="clear" w:color="auto" w:fill="FFFFFF"/>
        </w:rPr>
        <w:t>Eliška Bučková</w:t>
      </w:r>
      <w:r w:rsidRPr="00BF5863">
        <w:rPr>
          <w:rFonts w:ascii="Arial" w:hAnsi="Arial"/>
          <w:color w:val="0A4076"/>
          <w:position w:val="14"/>
          <w:shd w:val="clear" w:color="auto" w:fill="FFFFFF"/>
        </w:rPr>
        <w:t>, Česká Miss 2008 a modelka, patronka Centra Anabell</w:t>
      </w:r>
    </w:p>
    <w:p w:rsidR="00C31AFD" w:rsidRPr="00BF5863" w:rsidRDefault="00C31AFD" w:rsidP="00BF5863">
      <w:pPr>
        <w:pStyle w:val="Odstavecseseznamem"/>
        <w:numPr>
          <w:ilvl w:val="0"/>
          <w:numId w:val="2"/>
        </w:numPr>
        <w:rPr>
          <w:rFonts w:ascii="Arial" w:hAnsi="Arial"/>
          <w:color w:val="0A4076"/>
          <w:position w:val="14"/>
          <w:shd w:val="clear" w:color="auto" w:fill="FFFFFF"/>
        </w:rPr>
      </w:pPr>
      <w:r w:rsidRPr="00BF5863">
        <w:rPr>
          <w:rFonts w:ascii="Arial" w:hAnsi="Arial"/>
          <w:color w:val="0A4076"/>
          <w:position w:val="14"/>
          <w:shd w:val="clear" w:color="auto" w:fill="FFFFFF"/>
        </w:rPr>
        <w:t>Ing. </w:t>
      </w:r>
      <w:r w:rsidRPr="00021268">
        <w:rPr>
          <w:rFonts w:ascii="Arial" w:hAnsi="Arial"/>
          <w:b/>
          <w:color w:val="0A4076"/>
          <w:position w:val="14"/>
          <w:shd w:val="clear" w:color="auto" w:fill="FFFFFF"/>
        </w:rPr>
        <w:t>Tereza Bočková</w:t>
      </w:r>
      <w:r w:rsidRPr="00BF5863">
        <w:rPr>
          <w:rFonts w:ascii="Arial" w:hAnsi="Arial"/>
          <w:color w:val="0A4076"/>
          <w:position w:val="14"/>
          <w:shd w:val="clear" w:color="auto" w:fill="FFFFFF"/>
        </w:rPr>
        <w:t>, nutriční terapeutka Centra Anabell</w:t>
      </w:r>
    </w:p>
    <w:p w:rsidR="00C31AFD" w:rsidRDefault="00C31AFD" w:rsidP="00C31AFD">
      <w:pP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BF5863" w:rsidRPr="00BF5863" w:rsidRDefault="00BF5863" w:rsidP="00C31AFD">
      <w:pP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C31AFD" w:rsidRPr="00BF5863" w:rsidRDefault="00BF5863" w:rsidP="00C31AFD">
      <w:pPr>
        <w:rPr>
          <w:rFonts w:ascii="Arial" w:hAnsi="Arial"/>
          <w:b/>
          <w:color w:val="0A4076"/>
          <w:position w:val="14"/>
          <w:shd w:val="clear" w:color="auto" w:fill="FFFFFF"/>
        </w:rPr>
      </w:pPr>
      <w:r>
        <w:rPr>
          <w:rFonts w:ascii="Arial" w:hAnsi="Arial"/>
          <w:b/>
          <w:noProof/>
          <w:color w:val="0A4076"/>
          <w:position w:val="14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 wp14:anchorId="39C59536" wp14:editId="6BFA0857">
            <wp:simplePos x="0" y="0"/>
            <wp:positionH relativeFrom="margin">
              <wp:posOffset>3787140</wp:posOffset>
            </wp:positionH>
            <wp:positionV relativeFrom="margin">
              <wp:posOffset>3003550</wp:posOffset>
            </wp:positionV>
            <wp:extent cx="2208530" cy="3308350"/>
            <wp:effectExtent l="0" t="0" r="127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sk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AFD" w:rsidRPr="00BF5863">
        <w:rPr>
          <w:rFonts w:ascii="Arial" w:hAnsi="Arial"/>
          <w:b/>
          <w:color w:val="0A4076"/>
          <w:position w:val="14"/>
          <w:shd w:val="clear" w:color="auto" w:fill="FFFFFF"/>
        </w:rPr>
        <w:t>Témata tiskové konference</w:t>
      </w:r>
    </w:p>
    <w:p w:rsidR="00C31AFD" w:rsidRPr="0063479C" w:rsidRDefault="00C31AFD" w:rsidP="00BF5863">
      <w:pPr>
        <w:pStyle w:val="Odstavecseseznamem"/>
        <w:numPr>
          <w:ilvl w:val="0"/>
          <w:numId w:val="3"/>
        </w:numP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bookmarkStart w:id="0" w:name="_GoBack"/>
      <w:r w:rsidRPr="0063479C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Představení spolupráce Centra Anabell s Eliškou Bučkovou a promítání osvětového klipu upozorňujícího na nebezpečí poruch příjmu potravy</w:t>
      </w:r>
    </w:p>
    <w:bookmarkEnd w:id="0"/>
    <w:p w:rsidR="00BF5863" w:rsidRPr="00BF5863" w:rsidRDefault="00BF5863" w:rsidP="00BF5863">
      <w:pPr>
        <w:pStyle w:val="Odstavecseseznamem"/>
        <w:rPr>
          <w:rFonts w:ascii="Arial" w:hAnsi="Arial"/>
          <w:color w:val="0A4076"/>
          <w:position w:val="14"/>
          <w:sz w:val="10"/>
          <w:szCs w:val="10"/>
          <w:shd w:val="clear" w:color="auto" w:fill="FFFFFF"/>
        </w:rPr>
      </w:pPr>
    </w:p>
    <w:p w:rsidR="00C31AFD" w:rsidRDefault="00C31AFD" w:rsidP="00BF5863">
      <w:pPr>
        <w:pStyle w:val="Odstavecseseznamem"/>
        <w:numPr>
          <w:ilvl w:val="0"/>
          <w:numId w:val="3"/>
        </w:num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F586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Vývoj počtu nemocných s poruchami příjmu potravy</w:t>
      </w:r>
    </w:p>
    <w:p w:rsidR="00BF5863" w:rsidRPr="00BF5863" w:rsidRDefault="00BF5863" w:rsidP="00BF5863">
      <w:pPr>
        <w:pStyle w:val="Odstavecseseznamem"/>
        <w:rPr>
          <w:rFonts w:ascii="Arial" w:hAnsi="Arial"/>
          <w:color w:val="0A4076"/>
          <w:position w:val="14"/>
          <w:sz w:val="10"/>
          <w:szCs w:val="10"/>
          <w:shd w:val="clear" w:color="auto" w:fill="FFFFFF"/>
        </w:rPr>
      </w:pPr>
    </w:p>
    <w:p w:rsidR="00C31AFD" w:rsidRDefault="00C31AFD" w:rsidP="00BF5863">
      <w:pPr>
        <w:pStyle w:val="Odstavecseseznamem"/>
        <w:numPr>
          <w:ilvl w:val="0"/>
          <w:numId w:val="3"/>
        </w:num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F586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Nové aktivity a vize Centra Anabell (Jíme proto, abychom mohli sportovat)</w:t>
      </w:r>
    </w:p>
    <w:p w:rsidR="00BF5863" w:rsidRPr="00BF5863" w:rsidRDefault="00BF5863" w:rsidP="00BF5863">
      <w:pPr>
        <w:pStyle w:val="Odstavecseseznamem"/>
        <w:rPr>
          <w:rFonts w:ascii="Arial" w:hAnsi="Arial"/>
          <w:color w:val="0A4076"/>
          <w:position w:val="14"/>
          <w:sz w:val="10"/>
          <w:szCs w:val="10"/>
          <w:shd w:val="clear" w:color="auto" w:fill="FFFFFF"/>
        </w:rPr>
      </w:pPr>
    </w:p>
    <w:p w:rsidR="00C31AFD" w:rsidRDefault="00C31AFD" w:rsidP="00BF5863">
      <w:pPr>
        <w:pStyle w:val="Odstavecseseznamem"/>
        <w:numPr>
          <w:ilvl w:val="0"/>
          <w:numId w:val="3"/>
        </w:num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F586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Nebezpečné diety a trend alternativních výživových směrů jako je paleo, makrobiotika, ..</w:t>
      </w:r>
    </w:p>
    <w:p w:rsidR="00BF5863" w:rsidRPr="00BF5863" w:rsidRDefault="00BF5863" w:rsidP="00BF5863">
      <w:pPr>
        <w:pStyle w:val="Odstavecseseznamem"/>
        <w:rPr>
          <w:rFonts w:ascii="Arial" w:hAnsi="Arial"/>
          <w:color w:val="0A4076"/>
          <w:position w:val="14"/>
          <w:sz w:val="10"/>
          <w:szCs w:val="10"/>
          <w:shd w:val="clear" w:color="auto" w:fill="FFFFFF"/>
        </w:rPr>
      </w:pPr>
    </w:p>
    <w:p w:rsidR="00C31AFD" w:rsidRPr="00BF5863" w:rsidRDefault="00C31AFD" w:rsidP="00BF5863">
      <w:pPr>
        <w:pStyle w:val="Odstavecseseznamem"/>
        <w:numPr>
          <w:ilvl w:val="0"/>
          <w:numId w:val="3"/>
        </w:numPr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F5863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Prostor pro (individuální) dotazy, rozhovory</w:t>
      </w:r>
    </w:p>
    <w:p w:rsidR="00BF5863" w:rsidRDefault="00BF5863" w:rsidP="00BF5863">
      <w:pP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815E76" w:rsidRPr="00D84C2B" w:rsidRDefault="00C31AFD" w:rsidP="00BF5863">
      <w:pPr>
        <w:rPr>
          <w:rFonts w:ascii="Arial" w:hAnsi="Arial"/>
          <w:b/>
          <w:color w:val="0A4076"/>
          <w:position w:val="14"/>
          <w:shd w:val="clear" w:color="auto" w:fill="FFFFFF"/>
        </w:rPr>
      </w:pPr>
      <w:r w:rsidRPr="00D84C2B">
        <w:rPr>
          <w:rFonts w:ascii="Arial" w:hAnsi="Arial"/>
          <w:b/>
          <w:color w:val="0A4076"/>
          <w:position w:val="14"/>
          <w:shd w:val="clear" w:color="auto" w:fill="FFFFFF"/>
        </w:rPr>
        <w:t>Připraveno občerstvení</w:t>
      </w:r>
    </w:p>
    <w:p w:rsidR="00BF5863" w:rsidRDefault="00BF5863" w:rsidP="00BF5863">
      <w:pPr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BF5863" w:rsidRDefault="00BF5863" w:rsidP="00BF5863">
      <w:pPr>
        <w:rPr>
          <w:rFonts w:ascii="Arial" w:hAnsi="Arial"/>
          <w:color w:val="0A4076"/>
          <w:position w:val="14"/>
          <w:shd w:val="clear" w:color="auto" w:fill="FFFFFF"/>
        </w:rPr>
      </w:pPr>
    </w:p>
    <w:p w:rsidR="00BF5863" w:rsidRDefault="00BF5863" w:rsidP="00BF5863">
      <w:pPr>
        <w:rPr>
          <w:rFonts w:ascii="Arial" w:hAnsi="Arial"/>
          <w:color w:val="0A4076"/>
          <w:position w:val="14"/>
          <w:shd w:val="clear" w:color="auto" w:fill="FFFFFF"/>
        </w:rPr>
      </w:pPr>
      <w:r w:rsidRPr="00BF5863">
        <w:rPr>
          <w:rFonts w:ascii="Arial" w:hAnsi="Arial"/>
          <w:color w:val="0A4076"/>
          <w:position w:val="14"/>
          <w:shd w:val="clear" w:color="auto" w:fill="FFFFFF"/>
        </w:rPr>
        <w:t xml:space="preserve">Prosím o potvrzení Vaší účasti na </w:t>
      </w:r>
      <w:hyperlink r:id="rId8" w:history="1">
        <w:r w:rsidRPr="00432C5C">
          <w:rPr>
            <w:rStyle w:val="Hypertextovodkaz"/>
            <w:rFonts w:ascii="Arial" w:hAnsi="Arial"/>
            <w:position w:val="14"/>
            <w:shd w:val="clear" w:color="auto" w:fill="FFFFFF"/>
          </w:rPr>
          <w:t>eva.frysarova@anabell.cz</w:t>
        </w:r>
      </w:hyperlink>
    </w:p>
    <w:p w:rsidR="00BF5863" w:rsidRDefault="00BF5863" w:rsidP="00BF5863">
      <w:pPr>
        <w:rPr>
          <w:rFonts w:ascii="Arial" w:hAnsi="Arial"/>
          <w:color w:val="0A4076"/>
          <w:position w:val="14"/>
          <w:shd w:val="clear" w:color="auto" w:fill="FFFFFF"/>
        </w:rPr>
      </w:pPr>
    </w:p>
    <w:p w:rsidR="00BF5863" w:rsidRDefault="00BF5863" w:rsidP="00BF5863">
      <w:pPr>
        <w:rPr>
          <w:rFonts w:ascii="Arial" w:hAnsi="Arial"/>
          <w:color w:val="0A4076"/>
          <w:position w:val="14"/>
          <w:shd w:val="clear" w:color="auto" w:fill="FFFFFF"/>
        </w:rPr>
      </w:pPr>
    </w:p>
    <w:p w:rsidR="00BF5863" w:rsidRPr="00BF5863" w:rsidRDefault="00BF5863" w:rsidP="00BF5863">
      <w:pPr>
        <w:jc w:val="center"/>
        <w:rPr>
          <w:rFonts w:ascii="Arial" w:hAnsi="Arial"/>
          <w:b/>
          <w:color w:val="0A4076"/>
          <w:position w:val="14"/>
          <w:sz w:val="40"/>
          <w:szCs w:val="40"/>
          <w:shd w:val="clear" w:color="auto" w:fill="FFFFFF"/>
        </w:rPr>
      </w:pPr>
      <w:hyperlink r:id="rId9" w:history="1">
        <w:r w:rsidRPr="00BF5863">
          <w:rPr>
            <w:rFonts w:ascii="Arial" w:hAnsi="Arial"/>
            <w:b/>
            <w:color w:val="0A4076"/>
            <w:position w:val="14"/>
            <w:sz w:val="40"/>
            <w:szCs w:val="40"/>
            <w:shd w:val="clear" w:color="auto" w:fill="FFFFFF"/>
          </w:rPr>
          <w:t>www.anabell.cz</w:t>
        </w:r>
      </w:hyperlink>
      <w:r>
        <w:rPr>
          <w:rFonts w:ascii="Arial" w:hAnsi="Arial"/>
          <w:b/>
          <w:color w:val="0A4076"/>
          <w:position w:val="14"/>
          <w:sz w:val="40"/>
          <w:szCs w:val="40"/>
          <w:shd w:val="clear" w:color="auto" w:fill="FFFFFF"/>
        </w:rPr>
        <w:t xml:space="preserve"> </w:t>
      </w:r>
    </w:p>
    <w:sectPr w:rsidR="00BF5863" w:rsidRPr="00BF5863" w:rsidSect="00C24F56">
      <w:headerReference w:type="default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21" w:rsidRDefault="00A36421" w:rsidP="00930B69">
      <w:r>
        <w:separator/>
      </w:r>
    </w:p>
  </w:endnote>
  <w:endnote w:type="continuationSeparator" w:id="0">
    <w:p w:rsidR="00A36421" w:rsidRDefault="00A36421" w:rsidP="009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B" w:rsidRPr="00F76DAB" w:rsidRDefault="00F76DAB">
    <w:pPr>
      <w:pStyle w:val="Zpat"/>
      <w:rPr>
        <w:rFonts w:ascii="Arial" w:hAnsi="Arial" w:cs="Arial"/>
        <w:color w:val="0070C0"/>
        <w:sz w:val="20"/>
        <w:szCs w:val="20"/>
      </w:rPr>
    </w:pPr>
    <w:r w:rsidRPr="00F76DAB">
      <w:rPr>
        <w:rFonts w:ascii="Arial" w:hAnsi="Arial" w:cs="Arial"/>
        <w:color w:val="0070C0"/>
        <w:sz w:val="20"/>
        <w:szCs w:val="20"/>
      </w:rPr>
      <w:t xml:space="preserve">Kontakt: Eva Fryšarová, </w:t>
    </w:r>
    <w:hyperlink r:id="rId1" w:history="1">
      <w:r w:rsidRPr="00F76DAB">
        <w:rPr>
          <w:rStyle w:val="Hypertextovodkaz"/>
          <w:rFonts w:ascii="Arial" w:hAnsi="Arial" w:cs="Arial"/>
          <w:color w:val="0070C0"/>
          <w:sz w:val="20"/>
          <w:szCs w:val="20"/>
        </w:rPr>
        <w:t>eva.frysarova@anabell.cz</w:t>
      </w:r>
    </w:hyperlink>
    <w:r w:rsidRPr="00F76DAB">
      <w:rPr>
        <w:rFonts w:ascii="Arial" w:hAnsi="Arial" w:cs="Arial"/>
        <w:color w:val="0070C0"/>
        <w:sz w:val="20"/>
        <w:szCs w:val="20"/>
      </w:rPr>
      <w:t xml:space="preserve">, </w:t>
    </w:r>
    <w:r w:rsidR="002E09BF">
      <w:rPr>
        <w:rFonts w:ascii="Arial" w:hAnsi="Arial" w:cs="Arial"/>
        <w:color w:val="0070C0"/>
        <w:sz w:val="20"/>
        <w:szCs w:val="20"/>
      </w:rPr>
      <w:t xml:space="preserve">mobil: </w:t>
    </w:r>
    <w:r w:rsidRPr="00F76DAB">
      <w:rPr>
        <w:rFonts w:ascii="Arial" w:hAnsi="Arial" w:cs="Arial"/>
        <w:color w:val="0070C0"/>
        <w:sz w:val="20"/>
        <w:szCs w:val="20"/>
      </w:rPr>
      <w:t>723 783 759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21" w:rsidRDefault="00A36421" w:rsidP="00930B69">
      <w:r>
        <w:separator/>
      </w:r>
    </w:p>
  </w:footnote>
  <w:footnote w:type="continuationSeparator" w:id="0">
    <w:p w:rsidR="00A36421" w:rsidRDefault="00A36421" w:rsidP="0093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69" w:rsidRPr="00930B69" w:rsidRDefault="00C24F56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</w:rPr>
    </w:pPr>
    <w:r w:rsidRPr="00930B69">
      <w:rPr>
        <w:rFonts w:ascii="Arial" w:hAnsi="Arial" w:cs="Arial"/>
        <w:b/>
        <w:noProof/>
        <w:color w:val="045D9A"/>
        <w:sz w:val="36"/>
        <w:szCs w:val="36"/>
        <w:lang w:eastAsia="cs-CZ"/>
      </w:rPr>
      <w:drawing>
        <wp:anchor distT="0" distB="0" distL="114300" distR="114300" simplePos="0" relativeHeight="251658752" behindDoc="0" locked="0" layoutInCell="1" allowOverlap="1" wp14:anchorId="78E53E35" wp14:editId="0D907450">
          <wp:simplePos x="0" y="0"/>
          <wp:positionH relativeFrom="margin">
            <wp:posOffset>4060190</wp:posOffset>
          </wp:positionH>
          <wp:positionV relativeFrom="margin">
            <wp:posOffset>-1040765</wp:posOffset>
          </wp:positionV>
          <wp:extent cx="1809750" cy="405130"/>
          <wp:effectExtent l="0" t="0" r="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bell-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B69" w:rsidRPr="00930B69" w:rsidRDefault="00915C58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  <w:color w:val="045D9A"/>
        <w:sz w:val="36"/>
        <w:szCs w:val="36"/>
      </w:rPr>
    </w:pPr>
    <w:r>
      <w:rPr>
        <w:rFonts w:ascii="Arial" w:hAnsi="Arial" w:cs="Arial"/>
        <w:b/>
        <w:color w:val="045D9A"/>
        <w:sz w:val="36"/>
        <w:szCs w:val="36"/>
      </w:rPr>
      <w:t>POZVÁNKA</w:t>
    </w:r>
    <w:r w:rsidR="00930B69" w:rsidRPr="00930B69">
      <w:rPr>
        <w:rFonts w:ascii="Arial" w:hAnsi="Arial" w:cs="Arial"/>
        <w:b/>
        <w:color w:val="045D9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BC2"/>
    <w:multiLevelType w:val="hybridMultilevel"/>
    <w:tmpl w:val="241E1148"/>
    <w:lvl w:ilvl="0" w:tplc="60480AF0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5310"/>
    <w:multiLevelType w:val="hybridMultilevel"/>
    <w:tmpl w:val="A260B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4D7F"/>
    <w:multiLevelType w:val="hybridMultilevel"/>
    <w:tmpl w:val="7EF4C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1"/>
    <w:rsid w:val="00021268"/>
    <w:rsid w:val="000F00A9"/>
    <w:rsid w:val="001A4CBF"/>
    <w:rsid w:val="00223E32"/>
    <w:rsid w:val="00231685"/>
    <w:rsid w:val="00243D52"/>
    <w:rsid w:val="002E09BF"/>
    <w:rsid w:val="00334C82"/>
    <w:rsid w:val="00380721"/>
    <w:rsid w:val="003814F1"/>
    <w:rsid w:val="003B195D"/>
    <w:rsid w:val="003D14A2"/>
    <w:rsid w:val="00401557"/>
    <w:rsid w:val="00411424"/>
    <w:rsid w:val="00463B99"/>
    <w:rsid w:val="00476778"/>
    <w:rsid w:val="00484C97"/>
    <w:rsid w:val="004B0D1C"/>
    <w:rsid w:val="004E05CA"/>
    <w:rsid w:val="004E135F"/>
    <w:rsid w:val="004E1D09"/>
    <w:rsid w:val="004E2A4E"/>
    <w:rsid w:val="0050604B"/>
    <w:rsid w:val="005268CE"/>
    <w:rsid w:val="006106CC"/>
    <w:rsid w:val="00612A85"/>
    <w:rsid w:val="0063479C"/>
    <w:rsid w:val="00643FCA"/>
    <w:rsid w:val="0065525D"/>
    <w:rsid w:val="0067123E"/>
    <w:rsid w:val="00693E6E"/>
    <w:rsid w:val="00705CA4"/>
    <w:rsid w:val="00720958"/>
    <w:rsid w:val="007836A0"/>
    <w:rsid w:val="007C12FB"/>
    <w:rsid w:val="007C6092"/>
    <w:rsid w:val="007F0312"/>
    <w:rsid w:val="007F088D"/>
    <w:rsid w:val="00815E76"/>
    <w:rsid w:val="00842F02"/>
    <w:rsid w:val="00850D35"/>
    <w:rsid w:val="00870824"/>
    <w:rsid w:val="00874E84"/>
    <w:rsid w:val="008D4FE3"/>
    <w:rsid w:val="008D7273"/>
    <w:rsid w:val="008E6246"/>
    <w:rsid w:val="008E7B50"/>
    <w:rsid w:val="00914E31"/>
    <w:rsid w:val="00915C58"/>
    <w:rsid w:val="009207F9"/>
    <w:rsid w:val="00930B69"/>
    <w:rsid w:val="00951BBB"/>
    <w:rsid w:val="00970C98"/>
    <w:rsid w:val="00972E09"/>
    <w:rsid w:val="009A4B06"/>
    <w:rsid w:val="009B176A"/>
    <w:rsid w:val="00A36421"/>
    <w:rsid w:val="00A4133D"/>
    <w:rsid w:val="00A87B9B"/>
    <w:rsid w:val="00A94FFF"/>
    <w:rsid w:val="00AA4DF1"/>
    <w:rsid w:val="00AB1B1F"/>
    <w:rsid w:val="00AC5244"/>
    <w:rsid w:val="00AF6FED"/>
    <w:rsid w:val="00B2279C"/>
    <w:rsid w:val="00B2326F"/>
    <w:rsid w:val="00B3685B"/>
    <w:rsid w:val="00B41180"/>
    <w:rsid w:val="00B44C75"/>
    <w:rsid w:val="00B60098"/>
    <w:rsid w:val="00B64F50"/>
    <w:rsid w:val="00B91972"/>
    <w:rsid w:val="00BC6EAE"/>
    <w:rsid w:val="00BF5863"/>
    <w:rsid w:val="00C24F56"/>
    <w:rsid w:val="00C31AFD"/>
    <w:rsid w:val="00C8552C"/>
    <w:rsid w:val="00C90A74"/>
    <w:rsid w:val="00CA1C26"/>
    <w:rsid w:val="00D05C92"/>
    <w:rsid w:val="00D24B6A"/>
    <w:rsid w:val="00D41FC8"/>
    <w:rsid w:val="00D84C2B"/>
    <w:rsid w:val="00DB0B6D"/>
    <w:rsid w:val="00DD3031"/>
    <w:rsid w:val="00DD7300"/>
    <w:rsid w:val="00E15C5D"/>
    <w:rsid w:val="00E3430A"/>
    <w:rsid w:val="00EA0C3E"/>
    <w:rsid w:val="00ED2EF9"/>
    <w:rsid w:val="00F13F5C"/>
    <w:rsid w:val="00F76DAB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1D8A70-F1AF-4330-A084-EB37F6F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1"/>
    <w:rPr>
      <w:rFonts w:ascii="Tahoma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DD303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D3031"/>
    <w:rPr>
      <w:b/>
      <w:bCs/>
    </w:rPr>
  </w:style>
  <w:style w:type="character" w:customStyle="1" w:styleId="apple-converted-space">
    <w:name w:val="apple-converted-space"/>
    <w:basedOn w:val="Standardnpsmoodstavce"/>
    <w:rsid w:val="00DD3031"/>
  </w:style>
  <w:style w:type="character" w:styleId="Hypertextovodkaz">
    <w:name w:val="Hyperlink"/>
    <w:basedOn w:val="Standardnpsmoodstavce"/>
    <w:uiPriority w:val="99"/>
    <w:unhideWhenUsed/>
    <w:rsid w:val="00DD30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1C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0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0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0A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0A9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B6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B69"/>
    <w:rPr>
      <w:sz w:val="24"/>
      <w:szCs w:val="24"/>
      <w:lang w:eastAsia="zh-CN"/>
    </w:rPr>
  </w:style>
  <w:style w:type="paragraph" w:customStyle="1" w:styleId="justifyfull">
    <w:name w:val="justifyfull"/>
    <w:basedOn w:val="Normln"/>
    <w:rsid w:val="00B9197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693E6E"/>
    <w:rPr>
      <w:i/>
      <w:iCs/>
    </w:rPr>
  </w:style>
  <w:style w:type="paragraph" w:styleId="Bezmezer">
    <w:name w:val="No Spacing"/>
    <w:uiPriority w:val="1"/>
    <w:qFormat/>
    <w:rsid w:val="00815E7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frysarova@anabel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abel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frysarova@anabel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Evík</dc:creator>
  <cp:lastModifiedBy>Eva Fryšarová</cp:lastModifiedBy>
  <cp:revision>8</cp:revision>
  <dcterms:created xsi:type="dcterms:W3CDTF">2015-06-15T06:58:00Z</dcterms:created>
  <dcterms:modified xsi:type="dcterms:W3CDTF">2015-06-15T07:15:00Z</dcterms:modified>
</cp:coreProperties>
</file>