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BD443" w14:textId="5EC2D18B" w:rsidR="00487BAA" w:rsidRPr="008E398C" w:rsidRDefault="00487BAA" w:rsidP="00487BAA">
      <w:pPr>
        <w:jc w:val="both"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36"/>
          <w:szCs w:val="36"/>
          <w:shd w:val="clear" w:color="auto" w:fill="FFFFFF"/>
        </w:rPr>
      </w:pPr>
      <w:r w:rsidRPr="008E398C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36"/>
          <w:szCs w:val="36"/>
          <w:shd w:val="clear" w:color="auto" w:fill="FFFFFF"/>
        </w:rPr>
        <w:t xml:space="preserve">Tisková zpráva </w:t>
      </w:r>
    </w:p>
    <w:p w14:paraId="742D3B6C" w14:textId="77777777" w:rsidR="00487BAA" w:rsidRDefault="00487BAA" w:rsidP="00487BAA">
      <w:pPr>
        <w:jc w:val="both"/>
        <w:rPr>
          <w:rFonts w:ascii="Arial" w:hAnsi="Arial" w:cs="Arial"/>
          <w:b/>
          <w:position w:val="8"/>
          <w:sz w:val="28"/>
          <w:szCs w:val="28"/>
          <w:u w:val="single"/>
        </w:rPr>
      </w:pPr>
    </w:p>
    <w:p w14:paraId="2127D662" w14:textId="72ED9F4E" w:rsidR="00487BAA" w:rsidRDefault="00487BAA" w:rsidP="00487BAA">
      <w:pPr>
        <w:jc w:val="both"/>
        <w:rPr>
          <w:b/>
        </w:rPr>
      </w:pPr>
      <w:r w:rsidRPr="008E398C">
        <w:rPr>
          <w:rFonts w:ascii="Arial" w:hAnsi="Arial" w:cs="Arial"/>
          <w:position w:val="8"/>
          <w:sz w:val="20"/>
          <w:szCs w:val="20"/>
        </w:rPr>
        <w:t xml:space="preserve">Praha, </w:t>
      </w:r>
      <w:r>
        <w:rPr>
          <w:rFonts w:ascii="Arial" w:hAnsi="Arial" w:cs="Arial"/>
          <w:position w:val="8"/>
          <w:sz w:val="20"/>
          <w:szCs w:val="20"/>
        </w:rPr>
        <w:t>13</w:t>
      </w:r>
      <w:r w:rsidRPr="008E398C">
        <w:rPr>
          <w:rFonts w:ascii="Arial" w:hAnsi="Arial" w:cs="Arial"/>
          <w:position w:val="8"/>
          <w:sz w:val="20"/>
          <w:szCs w:val="20"/>
        </w:rPr>
        <w:t xml:space="preserve">. </w:t>
      </w:r>
      <w:r>
        <w:rPr>
          <w:rFonts w:ascii="Arial" w:hAnsi="Arial" w:cs="Arial"/>
          <w:position w:val="8"/>
          <w:sz w:val="20"/>
          <w:szCs w:val="20"/>
        </w:rPr>
        <w:t>listopadu</w:t>
      </w:r>
      <w:r w:rsidRPr="008E398C">
        <w:rPr>
          <w:rFonts w:ascii="Arial" w:hAnsi="Arial" w:cs="Arial"/>
          <w:position w:val="8"/>
          <w:sz w:val="20"/>
          <w:szCs w:val="20"/>
        </w:rPr>
        <w:t xml:space="preserve"> 2014</w:t>
      </w:r>
    </w:p>
    <w:p w14:paraId="10584280" w14:textId="77777777" w:rsidR="00487BAA" w:rsidRDefault="00487BAA" w:rsidP="003B11B8">
      <w:pPr>
        <w:rPr>
          <w:b/>
        </w:rPr>
      </w:pPr>
    </w:p>
    <w:p w14:paraId="2231D5B2" w14:textId="21055D10" w:rsidR="00EC4DA9" w:rsidRDefault="00EC4DA9" w:rsidP="003B11B8">
      <w:r w:rsidRPr="00EC4DA9">
        <w:rPr>
          <w:b/>
        </w:rPr>
        <w:t>Jíme proto, abychom mohli sportovat. Prague Beach Team podporuje Centrum Anabell</w:t>
      </w:r>
      <w:bookmarkStart w:id="0" w:name="_GoBack"/>
      <w:bookmarkEnd w:id="0"/>
    </w:p>
    <w:p w14:paraId="6CDFDEA9" w14:textId="77777777" w:rsidR="00196DA9" w:rsidRDefault="00196DA9" w:rsidP="003B11B8">
      <w:r>
        <w:t xml:space="preserve">Potrava znamená pro naše tělo nezbytnou dávku energie, palivo, bez něhož nemůžeme správně fungovat. Jídlo je naším hnacím motorem i pro sportovní aktivity. Jenže když se v naší psychice zahnízdí některá z poruch příjmu potravy, tyto zákonitosti jakoby pro dotyčného přestaly platit. A ze zřejmého </w:t>
      </w:r>
      <w:r w:rsidR="007128F4">
        <w:t>„</w:t>
      </w:r>
      <w:r w:rsidR="0073039E">
        <w:t xml:space="preserve">Jíme </w:t>
      </w:r>
      <w:r>
        <w:t>proto, abychom mohli sportovat</w:t>
      </w:r>
      <w:r w:rsidR="007128F4">
        <w:t>“</w:t>
      </w:r>
      <w:r>
        <w:t xml:space="preserve">, se stává pravý opak, tedy </w:t>
      </w:r>
      <w:r w:rsidR="007128F4">
        <w:t>„</w:t>
      </w:r>
      <w:r>
        <w:t>Sportujeme, abychom mohli jíst</w:t>
      </w:r>
      <w:r w:rsidR="007128F4">
        <w:t>“</w:t>
      </w:r>
      <w:r>
        <w:t xml:space="preserve">. </w:t>
      </w:r>
    </w:p>
    <w:p w14:paraId="636DE0CB" w14:textId="77777777" w:rsidR="00196DA9" w:rsidRDefault="007128F4" w:rsidP="003B11B8">
      <w:r>
        <w:t>Jak</w:t>
      </w:r>
      <w:r w:rsidR="00196DA9">
        <w:t xml:space="preserve"> tenká</w:t>
      </w:r>
      <w:r>
        <w:t xml:space="preserve"> je</w:t>
      </w:r>
      <w:r w:rsidR="00196DA9">
        <w:t xml:space="preserve"> hranice mezi těmito dvěma tvrzeními si uvědomují v pražském klubu plážového volejbalu Prague Beach Team, a proto se rozhodli systematicky podporovat Centrum Anabell, které pomáhá osobám s poruchou příjmu potravy. Na střešovickém písku se pravidelně jednou měsíčně uskuteční benefiční turnaj, zároveň tu bude nepřetržitě viset banner informující o problematice poruch příjmu potravy a činnosti Anabell.</w:t>
      </w:r>
    </w:p>
    <w:p w14:paraId="0955BF10" w14:textId="77777777" w:rsidR="00196DA9" w:rsidRDefault="00196DA9" w:rsidP="00196DA9">
      <w:r>
        <w:t>„J</w:t>
      </w:r>
      <w:r w:rsidRPr="003B11B8">
        <w:t xml:space="preserve">ídlo se sportem neodmyslitelně souvisí, tudíž spolupráci s Anabell vnímáme </w:t>
      </w:r>
      <w:r>
        <w:t xml:space="preserve">tak trochu jako milou povinnost,“ vysvětluje Jiří Navrátil z Prague Beach Teamu. Druhá věc je, že střešovičtí mají s problematikou poruch příjmu potravy i osobní zkušenost, kdy se jedna členka dlouhodobě potýká s anorexií. </w:t>
      </w:r>
    </w:p>
    <w:p w14:paraId="398F9132" w14:textId="796FB017" w:rsidR="002B2E94" w:rsidRDefault="00196DA9" w:rsidP="00196DA9">
      <w:r>
        <w:t>„Toto je jedna z cest,</w:t>
      </w:r>
      <w:r w:rsidR="002B2E94">
        <w:t xml:space="preserve"> jak můžeme pomoci jednak neziskové organizaci Anabell, ale i třeba někoho motivovat k tomu, aby </w:t>
      </w:r>
      <w:r w:rsidR="00D07D54">
        <w:t>si svůj problém uvědomil a začal ho řešit</w:t>
      </w:r>
      <w:r w:rsidR="007128F4">
        <w:t>. P</w:t>
      </w:r>
      <w:r w:rsidR="002B2E94">
        <w:t xml:space="preserve">řípadně někoho </w:t>
      </w:r>
      <w:r w:rsidR="00D07D54">
        <w:t xml:space="preserve">trochu </w:t>
      </w:r>
      <w:r w:rsidR="002B2E94">
        <w:t>pošťouchnout, aby se zamyslel, jestli se s podobnou nemocí nepotýká někdo v jeho okolí a že existuje pomoc</w:t>
      </w:r>
      <w:r>
        <w:t>,“</w:t>
      </w:r>
      <w:r w:rsidR="002B2E94">
        <w:t xml:space="preserve"> dodává Jiří Navrátil.</w:t>
      </w:r>
    </w:p>
    <w:p w14:paraId="53C1F079" w14:textId="05DFA8D1" w:rsidR="00196DA9" w:rsidRDefault="002B2E94" w:rsidP="002B2E94">
      <w:r>
        <w:t xml:space="preserve">Sám Prague Beach Team je neziskovou organizací, takže má k tomuto sektoru blízko, a jeho krédem je dávat </w:t>
      </w:r>
      <w:r w:rsidR="00196DA9" w:rsidRPr="003B11B8">
        <w:t>možnost sportovat všem lidem bez rozdílu majetku</w:t>
      </w:r>
      <w:r w:rsidR="00D07D54">
        <w:t xml:space="preserve"> a výkonnosti</w:t>
      </w:r>
      <w:r w:rsidR="00196DA9" w:rsidRPr="003B11B8">
        <w:t>.</w:t>
      </w:r>
      <w:r w:rsidR="00D07D54">
        <w:t xml:space="preserve"> Klub se zaměřuje na výchovu mládeže už od </w:t>
      </w:r>
      <w:r w:rsidR="00421D70">
        <w:t>šesti</w:t>
      </w:r>
      <w:r w:rsidR="00D07D54">
        <w:t xml:space="preserve"> let a nefungují tu žádná fyzická ani talentová kritéria. </w:t>
      </w:r>
    </w:p>
    <w:p w14:paraId="52332C78" w14:textId="77777777" w:rsidR="002B2E94" w:rsidRDefault="002B2E94" w:rsidP="002B2E94">
      <w:r>
        <w:t>Úvodní benefiční turnaj se ve střešovickém areálu uskutečnil na konci srpna, další následoval ve sváteční den 28. října, kdy ho ovládl Adam Břicháček s Jitkou Koreckou poté, co ve finálovém utkání zdolali Jiřího Navrátila s Janou Tóthovou. Poslední herní příležitost s charitativním přesahem se zájemcům v letošním roce naskytne 28. prosince.</w:t>
      </w:r>
      <w:r w:rsidR="007128F4">
        <w:t xml:space="preserve"> Plejáda benefičních turnajů bude pokračovat ale i po Novém roce s tím, že Anabell nabídne účastníkům možnost výhodněji využít nutričního poradenství.</w:t>
      </w:r>
    </w:p>
    <w:p w14:paraId="103DE19F" w14:textId="77777777" w:rsidR="002B2E94" w:rsidRPr="003B11B8" w:rsidRDefault="007128F4" w:rsidP="002B2E94">
      <w:r>
        <w:t>T</w:t>
      </w:r>
      <w:r w:rsidR="002B2E94">
        <w:t>urnaj</w:t>
      </w:r>
      <w:r>
        <w:t>e</w:t>
      </w:r>
      <w:r w:rsidR="002B2E94">
        <w:t xml:space="preserve"> v plážovém volejbale</w:t>
      </w:r>
      <w:r>
        <w:t xml:space="preserve"> pro Anabell jsou</w:t>
      </w:r>
      <w:r w:rsidR="002B2E94">
        <w:t xml:space="preserve"> vždy určen</w:t>
      </w:r>
      <w:r>
        <w:t>é</w:t>
      </w:r>
      <w:r w:rsidR="002B2E94">
        <w:t xml:space="preserve"> smíšeným amatérským </w:t>
      </w:r>
      <w:r>
        <w:t xml:space="preserve">dvojicím a jejich </w:t>
      </w:r>
      <w:r w:rsidR="002B2E94">
        <w:t>výtěžek získává</w:t>
      </w:r>
      <w:r>
        <w:t xml:space="preserve"> právě</w:t>
      </w:r>
      <w:r w:rsidR="002B2E94">
        <w:t xml:space="preserve"> Centrum Anabell. </w:t>
      </w:r>
    </w:p>
    <w:p w14:paraId="31054510" w14:textId="59C31E7F" w:rsidR="00196DA9" w:rsidRDefault="002B2E94" w:rsidP="003B11B8">
      <w:r>
        <w:t>„Velmi si kroku Prague Beach Teamu vážíme. Každý krůček se počítá a v podobě podpory</w:t>
      </w:r>
      <w:r w:rsidR="007128F4">
        <w:t xml:space="preserve"> od</w:t>
      </w:r>
      <w:r>
        <w:t xml:space="preserve"> tohoto beachového klubu jde o skutečně velký krok,“ říká Jana Sladká, ředitelka Centra Anabell, které je </w:t>
      </w:r>
      <w:r>
        <w:lastRenderedPageBreak/>
        <w:t>jedin</w:t>
      </w:r>
      <w:r w:rsidR="00096F11">
        <w:t xml:space="preserve">ým poskytovatelem sociálních služeb pro osoby s poruchami příjmu potravy a jejich blízké v ČR, </w:t>
      </w:r>
      <w:r>
        <w:t xml:space="preserve">a to </w:t>
      </w:r>
      <w:r w:rsidR="007128F4">
        <w:t xml:space="preserve">i </w:t>
      </w:r>
      <w:r>
        <w:t>s přesahem k osvětové a vzdělávací činnosti.</w:t>
      </w:r>
    </w:p>
    <w:p w14:paraId="32374869" w14:textId="77777777" w:rsidR="002B2E94" w:rsidRDefault="002B2E94" w:rsidP="003B11B8">
      <w:r>
        <w:t>Získané finance Centrum Anabell použije na fungování služeb pro</w:t>
      </w:r>
      <w:r w:rsidR="007D6676">
        <w:t xml:space="preserve"> své</w:t>
      </w:r>
      <w:r>
        <w:t xml:space="preserve"> klienty, </w:t>
      </w:r>
      <w:r w:rsidR="00971CE3">
        <w:t>těmi</w:t>
      </w:r>
      <w:r>
        <w:t xml:space="preserve"> jsou zejména mladé dívky, které se potýkají s anorexií nebo bulimií. Jsou mezi nimi však také dospělí a muži. </w:t>
      </w:r>
    </w:p>
    <w:p w14:paraId="0DE1B692" w14:textId="77777777" w:rsidR="00196DA9" w:rsidRDefault="007D6676" w:rsidP="003B11B8">
      <w:r>
        <w:t xml:space="preserve">Anabell nabízí </w:t>
      </w:r>
      <w:r w:rsidR="00096F11">
        <w:t xml:space="preserve">například </w:t>
      </w:r>
      <w:r>
        <w:t>služby psychoterapeuta a nutričního poradce nebo internetové poradenství, anonymní korespondenční kurz či telefonickou krizovou pomoc.</w:t>
      </w:r>
    </w:p>
    <w:p w14:paraId="2725AB06" w14:textId="36E4364E" w:rsidR="007D6676" w:rsidRDefault="007D6676" w:rsidP="003B11B8">
      <w:r>
        <w:t>„Naším hlavním posláním je nasměrovat a dovést nemocného k</w:t>
      </w:r>
      <w:r w:rsidR="00096F11">
        <w:t> </w:t>
      </w:r>
      <w:r>
        <w:t>léčbě</w:t>
      </w:r>
      <w:r w:rsidR="00096F11">
        <w:t xml:space="preserve">. To proto, že se nemocní </w:t>
      </w:r>
      <w:r>
        <w:t>většinou za svůj problém stydí a řešení odklád</w:t>
      </w:r>
      <w:r w:rsidR="00096F11">
        <w:t>ají</w:t>
      </w:r>
      <w:r>
        <w:t>. Mohou se na nás obrátit také rodinní příslušníci či blízcí, kterým poradíme, jak se k nemocnému chovat a jak mu m</w:t>
      </w:r>
      <w:r w:rsidR="00096F11">
        <w:t>ohou</w:t>
      </w:r>
      <w:r>
        <w:t xml:space="preserve"> pomoci,“ popisuje Jana Sladká. </w:t>
      </w:r>
    </w:p>
    <w:p w14:paraId="6B1ED08E" w14:textId="77777777" w:rsidR="001B0353" w:rsidRPr="003B11B8" w:rsidRDefault="007D6676" w:rsidP="003B11B8">
      <w:r>
        <w:t>Centrum Anabell má pobočky v </w:t>
      </w:r>
      <w:r w:rsidR="0073039E">
        <w:t>Pra</w:t>
      </w:r>
      <w:r>
        <w:t xml:space="preserve">ze, </w:t>
      </w:r>
      <w:r w:rsidR="0073039E">
        <w:t>Brn</w:t>
      </w:r>
      <w:r>
        <w:t xml:space="preserve">ě a </w:t>
      </w:r>
      <w:r w:rsidR="0073039E">
        <w:t>Ostrav</w:t>
      </w:r>
      <w:r>
        <w:t>ě.</w:t>
      </w:r>
    </w:p>
    <w:sectPr w:rsidR="001B0353" w:rsidRPr="003B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4F"/>
    <w:rsid w:val="00033C8B"/>
    <w:rsid w:val="00096F11"/>
    <w:rsid w:val="000E3EB2"/>
    <w:rsid w:val="001015AD"/>
    <w:rsid w:val="00135C53"/>
    <w:rsid w:val="00196DA9"/>
    <w:rsid w:val="001B0353"/>
    <w:rsid w:val="00222C53"/>
    <w:rsid w:val="002B2E94"/>
    <w:rsid w:val="003B11B8"/>
    <w:rsid w:val="00421D70"/>
    <w:rsid w:val="00487BAA"/>
    <w:rsid w:val="006D72E7"/>
    <w:rsid w:val="007128F4"/>
    <w:rsid w:val="0073039E"/>
    <w:rsid w:val="007A0123"/>
    <w:rsid w:val="007D6676"/>
    <w:rsid w:val="008972EE"/>
    <w:rsid w:val="008C01A0"/>
    <w:rsid w:val="00971CE3"/>
    <w:rsid w:val="00BC3AD8"/>
    <w:rsid w:val="00D07D54"/>
    <w:rsid w:val="00D6064F"/>
    <w:rsid w:val="00DA515A"/>
    <w:rsid w:val="00E44E7B"/>
    <w:rsid w:val="00E80ADE"/>
    <w:rsid w:val="00EC4DA9"/>
    <w:rsid w:val="00F3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E8A4"/>
  <w15:docId w15:val="{3BAD0BDA-1558-4714-B3E8-EB277AA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B0353"/>
  </w:style>
  <w:style w:type="character" w:styleId="Odkaznakoment">
    <w:name w:val="annotation reference"/>
    <w:basedOn w:val="Standardnpsmoodstavce"/>
    <w:uiPriority w:val="99"/>
    <w:semiHidden/>
    <w:unhideWhenUsed/>
    <w:rsid w:val="00096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945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16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8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0208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Fryšarová</dc:creator>
  <cp:lastModifiedBy>Eva Fryšarová</cp:lastModifiedBy>
  <cp:revision>12</cp:revision>
  <dcterms:created xsi:type="dcterms:W3CDTF">2014-11-06T05:29:00Z</dcterms:created>
  <dcterms:modified xsi:type="dcterms:W3CDTF">2014-11-13T16:50:00Z</dcterms:modified>
</cp:coreProperties>
</file>